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9AD93" w14:textId="77777777" w:rsidR="00086D53" w:rsidRPr="00B50BC2" w:rsidRDefault="00086D53" w:rsidP="00086D53">
      <w:pPr>
        <w:widowControl/>
        <w:snapToGrid w:val="0"/>
        <w:jc w:val="center"/>
        <w:rPr>
          <w:rFonts w:ascii="標楷體" w:eastAsia="標楷體" w:hAnsi="標楷體"/>
          <w:bCs/>
          <w:sz w:val="32"/>
          <w:szCs w:val="32"/>
        </w:rPr>
      </w:pPr>
      <w:r w:rsidRPr="00B50BC2">
        <w:rPr>
          <w:rFonts w:ascii="標楷體" w:eastAsia="標楷體" w:hAnsi="標楷體"/>
          <w:bCs/>
          <w:sz w:val="32"/>
          <w:szCs w:val="32"/>
        </w:rPr>
        <w:t>桃園市113學年度精進國民中小學教師教學專業與課程品質整體推動計畫</w:t>
      </w:r>
    </w:p>
    <w:p w14:paraId="4AE4B6DF" w14:textId="25D49700" w:rsidR="00086D53" w:rsidRPr="00B50BC2" w:rsidRDefault="00086D53" w:rsidP="00086D53">
      <w:pPr>
        <w:widowControl/>
        <w:ind w:left="7378" w:hangingChars="2393" w:hanging="7378"/>
        <w:jc w:val="center"/>
        <w:outlineLvl w:val="0"/>
        <w:rPr>
          <w:rFonts w:ascii="標楷體" w:eastAsia="標楷體" w:hAnsi="標楷體"/>
          <w:bCs/>
          <w:sz w:val="32"/>
          <w:szCs w:val="32"/>
        </w:rPr>
      </w:pPr>
      <w:bookmarkStart w:id="0" w:name="_Toc68524864"/>
      <w:bookmarkStart w:id="1" w:name="_Toc70319045"/>
      <w:bookmarkStart w:id="2" w:name="_GoBack"/>
      <w:r w:rsidRPr="00B50BC2">
        <w:rPr>
          <w:rFonts w:ascii="標楷體" w:eastAsia="標楷體" w:hAnsi="標楷體"/>
          <w:b/>
          <w:bCs/>
          <w:spacing w:val="-6"/>
          <w:sz w:val="32"/>
          <w:szCs w:val="32"/>
        </w:rPr>
        <w:t>國小英語教師</w:t>
      </w:r>
      <w:r w:rsidR="00BE22CA" w:rsidRPr="00B50BC2">
        <w:rPr>
          <w:rFonts w:ascii="標楷體" w:eastAsia="標楷體" w:hAnsi="標楷體" w:hint="eastAsia"/>
          <w:b/>
          <w:bCs/>
          <w:spacing w:val="-6"/>
          <w:sz w:val="32"/>
          <w:szCs w:val="32"/>
        </w:rPr>
        <w:t>三</w:t>
      </w:r>
      <w:r w:rsidRPr="00B50BC2">
        <w:rPr>
          <w:rFonts w:ascii="標楷體" w:eastAsia="標楷體" w:hAnsi="標楷體"/>
          <w:b/>
          <w:bCs/>
          <w:spacing w:val="-6"/>
          <w:sz w:val="32"/>
          <w:szCs w:val="32"/>
        </w:rPr>
        <w:t>階認證研習</w:t>
      </w:r>
      <w:bookmarkEnd w:id="0"/>
      <w:bookmarkEnd w:id="1"/>
      <w:r w:rsidR="00BE22CA" w:rsidRPr="00B50BC2">
        <w:rPr>
          <w:rFonts w:ascii="標楷體" w:eastAsia="標楷體" w:hAnsi="標楷體" w:hint="eastAsia"/>
          <w:b/>
          <w:bCs/>
          <w:spacing w:val="-6"/>
          <w:sz w:val="32"/>
          <w:szCs w:val="32"/>
        </w:rPr>
        <w:t>-初階研習</w:t>
      </w:r>
    </w:p>
    <w:bookmarkEnd w:id="2"/>
    <w:p w14:paraId="43485404" w14:textId="77777777" w:rsidR="00086D53" w:rsidRPr="00B50BC2" w:rsidRDefault="00086D53" w:rsidP="00086D53">
      <w:pPr>
        <w:numPr>
          <w:ilvl w:val="0"/>
          <w:numId w:val="11"/>
        </w:numPr>
        <w:spacing w:beforeLines="50" w:before="120"/>
        <w:jc w:val="both"/>
        <w:rPr>
          <w:rFonts w:ascii="標楷體" w:eastAsia="標楷體" w:hAnsi="標楷體"/>
          <w:bCs/>
          <w:sz w:val="24"/>
          <w:szCs w:val="24"/>
        </w:rPr>
      </w:pPr>
      <w:r w:rsidRPr="00B50BC2">
        <w:rPr>
          <w:rFonts w:ascii="標楷體" w:eastAsia="標楷體" w:hAnsi="標楷體"/>
          <w:bCs/>
          <w:sz w:val="24"/>
          <w:szCs w:val="24"/>
        </w:rPr>
        <w:t>現況分析與需求評估</w:t>
      </w:r>
    </w:p>
    <w:p w14:paraId="48CBF079" w14:textId="77777777" w:rsidR="00086D53" w:rsidRPr="00B50BC2" w:rsidRDefault="00086D53" w:rsidP="00086D53">
      <w:pPr>
        <w:ind w:firstLine="480"/>
        <w:rPr>
          <w:rFonts w:ascii="標楷體" w:eastAsia="標楷體" w:hAnsi="標楷體"/>
          <w:sz w:val="24"/>
          <w:szCs w:val="24"/>
        </w:rPr>
      </w:pPr>
      <w:r w:rsidRPr="00B50BC2">
        <w:rPr>
          <w:rFonts w:ascii="標楷體" w:eastAsia="標楷體" w:hAnsi="標楷體" w:hint="eastAsia"/>
          <w:sz w:val="24"/>
          <w:szCs w:val="24"/>
        </w:rPr>
        <w:t>教育品質的核心在於教師的素質，缺乏優秀的教師將難以實現卓越的教育水平。因此，我們強調提升教師專業品質的重要性，認為只有透過教師的專業成長，教育才能有實質進步。</w:t>
      </w:r>
      <w:r w:rsidRPr="00B50BC2">
        <w:rPr>
          <w:rFonts w:ascii="標楷體" w:eastAsia="標楷體" w:hAnsi="標楷體"/>
          <w:sz w:val="24"/>
          <w:szCs w:val="24"/>
        </w:rPr>
        <w:t>桃園市國小英語教師三階研習實施計畫藉由階段方式進行英語教師研習，激勵教師專業成長，以增進全市英語教師之專業知能，進而落實與提升本市學生之英語學習能力。</w:t>
      </w:r>
    </w:p>
    <w:p w14:paraId="52D535B0" w14:textId="77777777" w:rsidR="00086D53" w:rsidRPr="00B50BC2" w:rsidRDefault="00086D53" w:rsidP="00086D53">
      <w:pPr>
        <w:numPr>
          <w:ilvl w:val="0"/>
          <w:numId w:val="11"/>
        </w:numPr>
        <w:spacing w:beforeLines="50" w:before="120"/>
        <w:jc w:val="both"/>
        <w:rPr>
          <w:rFonts w:ascii="標楷體" w:eastAsia="標楷體" w:hAnsi="標楷體"/>
          <w:bCs/>
          <w:sz w:val="24"/>
          <w:szCs w:val="24"/>
        </w:rPr>
      </w:pPr>
      <w:r w:rsidRPr="00B50BC2">
        <w:rPr>
          <w:rFonts w:ascii="標楷體" w:eastAsia="標楷體" w:hAnsi="標楷體"/>
          <w:bCs/>
          <w:sz w:val="24"/>
          <w:szCs w:val="24"/>
        </w:rPr>
        <w:t>目的</w:t>
      </w:r>
      <w:r w:rsidRPr="00B50BC2">
        <w:rPr>
          <w:rFonts w:ascii="標楷體" w:eastAsia="標楷體" w:hAnsi="標楷體" w:hint="eastAsia"/>
          <w:bCs/>
          <w:sz w:val="24"/>
          <w:szCs w:val="24"/>
        </w:rPr>
        <w:t xml:space="preserve">  </w:t>
      </w:r>
    </w:p>
    <w:p w14:paraId="587971B6" w14:textId="77777777" w:rsidR="00086D53" w:rsidRPr="00B50BC2" w:rsidRDefault="00086D53" w:rsidP="00086D53">
      <w:pPr>
        <w:pStyle w:val="af2"/>
        <w:widowControl w:val="0"/>
        <w:numPr>
          <w:ilvl w:val="0"/>
          <w:numId w:val="12"/>
        </w:numPr>
        <w:contextualSpacing w:val="0"/>
        <w:jc w:val="both"/>
        <w:rPr>
          <w:rFonts w:ascii="標楷體" w:hAnsi="標楷體"/>
        </w:rPr>
      </w:pPr>
      <w:r w:rsidRPr="00B50BC2">
        <w:rPr>
          <w:rFonts w:ascii="標楷體" w:hAnsi="標楷體" w:hint="eastAsia"/>
          <w:b/>
          <w:bCs/>
        </w:rPr>
        <w:t>教師專業成長的基石</w:t>
      </w:r>
      <w:r w:rsidRPr="00B50BC2">
        <w:rPr>
          <w:rFonts w:ascii="標楷體" w:hAnsi="標楷體" w:hint="eastAsia"/>
        </w:rPr>
        <w:t>：</w:t>
      </w:r>
      <w:r w:rsidRPr="00B50BC2">
        <w:rPr>
          <w:rFonts w:ascii="標楷體" w:hAnsi="標楷體"/>
        </w:rPr>
        <w:t>透過有系統的研習階段模式，完整建立本市英語教師各階段之研習進修機制。藉由初階研習系統化運作，提升英語教師教學專業能力，達成有效能的教與學之目標。</w:t>
      </w:r>
    </w:p>
    <w:p w14:paraId="460C259D" w14:textId="77777777" w:rsidR="00086D53" w:rsidRPr="00B50BC2" w:rsidRDefault="00086D53" w:rsidP="00086D53">
      <w:pPr>
        <w:pStyle w:val="af2"/>
        <w:widowControl w:val="0"/>
        <w:numPr>
          <w:ilvl w:val="0"/>
          <w:numId w:val="12"/>
        </w:numPr>
        <w:contextualSpacing w:val="0"/>
        <w:jc w:val="both"/>
        <w:rPr>
          <w:rFonts w:ascii="標楷體" w:hAnsi="標楷體"/>
        </w:rPr>
      </w:pPr>
      <w:r w:rsidRPr="00B50BC2">
        <w:rPr>
          <w:rFonts w:ascii="標楷體" w:hAnsi="標楷體" w:hint="eastAsia"/>
          <w:b/>
          <w:bCs/>
        </w:rPr>
        <w:t>實施階段性研習計畫：</w:t>
      </w:r>
      <w:r w:rsidRPr="00B50BC2">
        <w:rPr>
          <w:rFonts w:ascii="標楷體" w:hAnsi="標楷體"/>
        </w:rPr>
        <w:t>實施進階研習，深化工作坊模式，精進英語教師素養導向教學設計之技能，並將研習成果實際運用於教學現場。</w:t>
      </w:r>
    </w:p>
    <w:p w14:paraId="5B0BD159" w14:textId="77777777" w:rsidR="00086D53" w:rsidRPr="00B50BC2" w:rsidRDefault="00086D53" w:rsidP="00086D53">
      <w:pPr>
        <w:pStyle w:val="af2"/>
        <w:widowControl w:val="0"/>
        <w:numPr>
          <w:ilvl w:val="0"/>
          <w:numId w:val="12"/>
        </w:numPr>
        <w:contextualSpacing w:val="0"/>
        <w:jc w:val="both"/>
        <w:rPr>
          <w:rFonts w:ascii="標楷體" w:hAnsi="標楷體"/>
        </w:rPr>
      </w:pPr>
      <w:r w:rsidRPr="00B50BC2">
        <w:rPr>
          <w:rFonts w:ascii="標楷體" w:hAnsi="標楷體" w:hint="eastAsia"/>
          <w:b/>
          <w:bCs/>
        </w:rPr>
        <w:t>全面提升學生英語學習能力：</w:t>
      </w:r>
      <w:r w:rsidRPr="00B50BC2">
        <w:rPr>
          <w:rFonts w:ascii="標楷體" w:hAnsi="標楷體"/>
        </w:rPr>
        <w:t>藉由教師間的專業對話，作為進階研習的回流研習，</w:t>
      </w:r>
      <w:r w:rsidRPr="00B50BC2">
        <w:rPr>
          <w:rFonts w:ascii="標楷體" w:hAnsi="標楷體" w:hint="eastAsia"/>
        </w:rPr>
        <w:t>透過參訪課程激發新想法，發展輔導團及學校課程經驗，</w:t>
      </w:r>
      <w:r w:rsidRPr="00B50BC2">
        <w:rPr>
          <w:rFonts w:ascii="標楷體" w:hAnsi="標楷體"/>
        </w:rPr>
        <w:t>為參與高階研習之教師</w:t>
      </w:r>
      <w:r w:rsidRPr="00B50BC2">
        <w:rPr>
          <w:rFonts w:ascii="標楷體" w:hAnsi="標楷體" w:hint="eastAsia"/>
        </w:rPr>
        <w:t>及輔導員</w:t>
      </w:r>
      <w:r w:rsidRPr="00B50BC2">
        <w:rPr>
          <w:rFonts w:ascii="標楷體" w:hAnsi="標楷體"/>
        </w:rPr>
        <w:t>充電，並將教學經驗分享全市教師學習參考</w:t>
      </w:r>
      <w:r w:rsidRPr="00B50BC2">
        <w:rPr>
          <w:rFonts w:ascii="標楷體" w:hAnsi="標楷體" w:hint="eastAsia"/>
        </w:rPr>
        <w:t>，以</w:t>
      </w:r>
      <w:r w:rsidRPr="00B50BC2">
        <w:rPr>
          <w:rFonts w:ascii="標楷體" w:hAnsi="標楷體"/>
        </w:rPr>
        <w:t>增進教師全英語教學自信，進而提升學生之英語學習的效果。</w:t>
      </w:r>
    </w:p>
    <w:p w14:paraId="6F6B30F3" w14:textId="77777777" w:rsidR="00086D53" w:rsidRPr="00B50BC2" w:rsidRDefault="00086D53" w:rsidP="00086D53">
      <w:pPr>
        <w:pStyle w:val="af2"/>
        <w:widowControl w:val="0"/>
        <w:numPr>
          <w:ilvl w:val="0"/>
          <w:numId w:val="11"/>
        </w:numPr>
        <w:contextualSpacing w:val="0"/>
        <w:jc w:val="both"/>
        <w:rPr>
          <w:rFonts w:ascii="標楷體" w:hAnsi="標楷體"/>
        </w:rPr>
      </w:pPr>
      <w:r w:rsidRPr="00B50BC2">
        <w:rPr>
          <w:rFonts w:ascii="標楷體" w:hAnsi="標楷體" w:hint="eastAsia"/>
        </w:rPr>
        <w:t xml:space="preserve">預期成效 </w:t>
      </w:r>
    </w:p>
    <w:p w14:paraId="7E41D083" w14:textId="77777777" w:rsidR="00086D53" w:rsidRPr="00B50BC2" w:rsidRDefault="00086D53" w:rsidP="00086D53">
      <w:pPr>
        <w:pStyle w:val="af2"/>
        <w:widowControl w:val="0"/>
        <w:numPr>
          <w:ilvl w:val="0"/>
          <w:numId w:val="15"/>
        </w:numPr>
        <w:contextualSpacing w:val="0"/>
        <w:jc w:val="both"/>
        <w:rPr>
          <w:rFonts w:ascii="標楷體" w:hAnsi="標楷體"/>
        </w:rPr>
      </w:pPr>
      <w:r w:rsidRPr="00B50BC2">
        <w:rPr>
          <w:rFonts w:ascii="標楷體" w:hAnsi="標楷體"/>
        </w:rPr>
        <w:t>建立巿內英語教師分階段認證機制，並協助各校領域課程的發展。</w:t>
      </w:r>
    </w:p>
    <w:p w14:paraId="3DE923B5" w14:textId="77777777" w:rsidR="00086D53" w:rsidRPr="00B50BC2" w:rsidRDefault="00086D53" w:rsidP="00086D53">
      <w:pPr>
        <w:pStyle w:val="af2"/>
        <w:widowControl w:val="0"/>
        <w:numPr>
          <w:ilvl w:val="0"/>
          <w:numId w:val="15"/>
        </w:numPr>
        <w:contextualSpacing w:val="0"/>
        <w:jc w:val="both"/>
        <w:rPr>
          <w:rFonts w:ascii="標楷體" w:hAnsi="標楷體"/>
        </w:rPr>
      </w:pPr>
      <w:r w:rsidRPr="00B50BC2">
        <w:rPr>
          <w:rFonts w:ascii="標楷體" w:hAnsi="標楷體"/>
        </w:rPr>
        <w:t>提供實作機會，提升教師教學知能。</w:t>
      </w:r>
    </w:p>
    <w:p w14:paraId="340BA2CF" w14:textId="77777777" w:rsidR="00086D53" w:rsidRPr="00B50BC2" w:rsidRDefault="00086D53" w:rsidP="00086D53">
      <w:pPr>
        <w:pStyle w:val="af2"/>
        <w:widowControl w:val="0"/>
        <w:numPr>
          <w:ilvl w:val="0"/>
          <w:numId w:val="15"/>
        </w:numPr>
        <w:contextualSpacing w:val="0"/>
        <w:jc w:val="both"/>
        <w:rPr>
          <w:rFonts w:ascii="標楷體" w:hAnsi="標楷體"/>
        </w:rPr>
      </w:pPr>
      <w:r w:rsidRPr="00B50BC2">
        <w:rPr>
          <w:rFonts w:ascii="標楷體" w:hAnsi="標楷體"/>
        </w:rPr>
        <w:t>研習成果建置於輔導團網站、英語資源中心，充實英語教學資源。</w:t>
      </w:r>
    </w:p>
    <w:p w14:paraId="3D71A0B0" w14:textId="77777777" w:rsidR="00086D53" w:rsidRPr="00B50BC2" w:rsidRDefault="00086D53" w:rsidP="00086D53">
      <w:pPr>
        <w:pStyle w:val="af2"/>
        <w:widowControl w:val="0"/>
        <w:numPr>
          <w:ilvl w:val="0"/>
          <w:numId w:val="15"/>
        </w:numPr>
        <w:contextualSpacing w:val="0"/>
        <w:jc w:val="both"/>
        <w:rPr>
          <w:rFonts w:ascii="標楷體" w:hAnsi="標楷體"/>
        </w:rPr>
      </w:pPr>
      <w:r w:rsidRPr="00B50BC2">
        <w:rPr>
          <w:rFonts w:ascii="標楷體" w:hAnsi="標楷體" w:hint="eastAsia"/>
        </w:rPr>
        <w:t>藉由精進教師專業能力，期望達到提升學生學習效果之目的。</w:t>
      </w:r>
    </w:p>
    <w:p w14:paraId="4B2E5056" w14:textId="77777777" w:rsidR="00086D53" w:rsidRPr="00B50BC2" w:rsidRDefault="00086D53" w:rsidP="00086D53">
      <w:pPr>
        <w:numPr>
          <w:ilvl w:val="0"/>
          <w:numId w:val="11"/>
        </w:numPr>
        <w:spacing w:beforeLines="50" w:before="120"/>
        <w:jc w:val="both"/>
        <w:rPr>
          <w:rFonts w:ascii="標楷體" w:eastAsia="標楷體" w:hAnsi="標楷體"/>
          <w:bCs/>
          <w:sz w:val="24"/>
          <w:szCs w:val="24"/>
        </w:rPr>
      </w:pPr>
      <w:r w:rsidRPr="00B50BC2">
        <w:rPr>
          <w:rFonts w:ascii="標楷體" w:eastAsia="標楷體" w:hAnsi="標楷體"/>
          <w:bCs/>
          <w:sz w:val="24"/>
          <w:szCs w:val="24"/>
        </w:rPr>
        <w:t>辦理單位</w:t>
      </w:r>
    </w:p>
    <w:p w14:paraId="4ACCC942" w14:textId="77777777" w:rsidR="00086D53" w:rsidRPr="00B50BC2" w:rsidRDefault="00086D53" w:rsidP="00086D53">
      <w:pPr>
        <w:ind w:left="566"/>
        <w:jc w:val="both"/>
        <w:rPr>
          <w:rFonts w:ascii="標楷體" w:eastAsia="標楷體" w:hAnsi="標楷體"/>
          <w:sz w:val="24"/>
          <w:szCs w:val="24"/>
        </w:rPr>
      </w:pPr>
      <w:r w:rsidRPr="00B50BC2">
        <w:rPr>
          <w:rFonts w:ascii="標楷體" w:eastAsia="標楷體" w:hAnsi="標楷體"/>
          <w:sz w:val="24"/>
          <w:szCs w:val="24"/>
        </w:rPr>
        <w:t>桃園市蘆竹區南崁國民小學</w:t>
      </w:r>
    </w:p>
    <w:p w14:paraId="2D51D6E6" w14:textId="77777777" w:rsidR="00086D53" w:rsidRPr="00B50BC2" w:rsidRDefault="00086D53" w:rsidP="00086D53">
      <w:pPr>
        <w:numPr>
          <w:ilvl w:val="0"/>
          <w:numId w:val="11"/>
        </w:numPr>
        <w:spacing w:beforeLines="50" w:before="120"/>
        <w:jc w:val="both"/>
        <w:rPr>
          <w:rFonts w:ascii="標楷體" w:eastAsia="標楷體" w:hAnsi="標楷體"/>
          <w:bCs/>
          <w:sz w:val="28"/>
          <w:szCs w:val="28"/>
        </w:rPr>
      </w:pPr>
      <w:r w:rsidRPr="00B50BC2">
        <w:rPr>
          <w:rFonts w:ascii="標楷體" w:eastAsia="標楷體" w:hAnsi="標楷體"/>
          <w:bCs/>
          <w:sz w:val="28"/>
          <w:szCs w:val="28"/>
        </w:rPr>
        <w:t xml:space="preserve">日期與辦理地點： </w:t>
      </w:r>
    </w:p>
    <w:p w14:paraId="37ADFAF0" w14:textId="10AF88AE" w:rsidR="00086D53" w:rsidRPr="00B50BC2" w:rsidRDefault="00086D53" w:rsidP="00086D53">
      <w:pPr>
        <w:spacing w:beforeLines="50" w:before="120"/>
        <w:ind w:left="600"/>
        <w:jc w:val="both"/>
        <w:rPr>
          <w:rFonts w:ascii="標楷體" w:eastAsia="標楷體" w:hAnsi="標楷體"/>
          <w:sz w:val="28"/>
          <w:szCs w:val="28"/>
        </w:rPr>
      </w:pPr>
      <w:r w:rsidRPr="00B50BC2">
        <w:rPr>
          <w:rFonts w:ascii="標楷體" w:eastAsia="標楷體" w:hAnsi="標楷體" w:hint="eastAsia"/>
          <w:bCs/>
          <w:sz w:val="28"/>
          <w:szCs w:val="28"/>
        </w:rPr>
        <w:t>(一)</w:t>
      </w:r>
      <w:r w:rsidRPr="00B50BC2">
        <w:rPr>
          <w:rFonts w:ascii="標楷體" w:eastAsia="標楷體" w:hAnsi="標楷體" w:hint="eastAsia"/>
          <w:sz w:val="28"/>
          <w:szCs w:val="28"/>
        </w:rPr>
        <w:t>113年8月</w:t>
      </w:r>
      <w:r w:rsidR="004B7B27" w:rsidRPr="00B50BC2">
        <w:rPr>
          <w:rFonts w:ascii="標楷體" w:eastAsia="標楷體" w:hAnsi="標楷體" w:hint="eastAsia"/>
          <w:sz w:val="28"/>
          <w:szCs w:val="28"/>
        </w:rPr>
        <w:t>21</w:t>
      </w:r>
      <w:r w:rsidRPr="00B50BC2">
        <w:rPr>
          <w:rFonts w:ascii="標楷體" w:eastAsia="標楷體" w:hAnsi="標楷體" w:hint="eastAsia"/>
          <w:sz w:val="28"/>
          <w:szCs w:val="28"/>
        </w:rPr>
        <w:t>,2</w:t>
      </w:r>
      <w:r w:rsidR="004B7B27" w:rsidRPr="00B50BC2">
        <w:rPr>
          <w:rFonts w:ascii="標楷體" w:eastAsia="標楷體" w:hAnsi="標楷體" w:hint="eastAsia"/>
          <w:sz w:val="28"/>
          <w:szCs w:val="28"/>
        </w:rPr>
        <w:t>2</w:t>
      </w:r>
      <w:r w:rsidRPr="00B50BC2">
        <w:rPr>
          <w:rFonts w:ascii="標楷體" w:eastAsia="標楷體" w:hAnsi="標楷體" w:hint="eastAsia"/>
          <w:sz w:val="28"/>
          <w:szCs w:val="28"/>
        </w:rPr>
        <w:t>,2</w:t>
      </w:r>
      <w:r w:rsidR="004B7B27" w:rsidRPr="00B50BC2">
        <w:rPr>
          <w:rFonts w:ascii="標楷體" w:eastAsia="標楷體" w:hAnsi="標楷體" w:hint="eastAsia"/>
          <w:sz w:val="28"/>
          <w:szCs w:val="28"/>
        </w:rPr>
        <w:t>3</w:t>
      </w:r>
      <w:r w:rsidR="00A15CB9">
        <w:rPr>
          <w:rFonts w:ascii="標楷體" w:eastAsia="標楷體" w:hAnsi="標楷體" w:hint="eastAsia"/>
          <w:sz w:val="28"/>
          <w:szCs w:val="28"/>
        </w:rPr>
        <w:t>日</w:t>
      </w:r>
      <w:r w:rsidRPr="00B50BC2">
        <w:rPr>
          <w:rFonts w:ascii="標楷體" w:eastAsia="標楷體" w:hAnsi="標楷體" w:hint="eastAsia"/>
          <w:sz w:val="28"/>
          <w:szCs w:val="28"/>
        </w:rPr>
        <w:t>(三</w:t>
      </w:r>
      <w:r w:rsidR="004B7B27" w:rsidRPr="00B50BC2">
        <w:rPr>
          <w:rFonts w:ascii="標楷體" w:eastAsia="標楷體" w:hAnsi="標楷體" w:hint="eastAsia"/>
          <w:sz w:val="28"/>
          <w:szCs w:val="28"/>
        </w:rPr>
        <w:t>、四、五</w:t>
      </w:r>
      <w:r w:rsidRPr="00B50BC2">
        <w:rPr>
          <w:rFonts w:ascii="標楷體" w:eastAsia="標楷體" w:hAnsi="標楷體" w:hint="eastAsia"/>
          <w:sz w:val="28"/>
          <w:szCs w:val="28"/>
        </w:rPr>
        <w:t>)</w:t>
      </w:r>
      <w:r w:rsidR="009F5E84" w:rsidRPr="009F5E84">
        <w:rPr>
          <w:rFonts w:ascii="標楷體" w:eastAsia="標楷體" w:hAnsi="標楷體" w:hint="eastAsia"/>
          <w:sz w:val="28"/>
          <w:szCs w:val="28"/>
        </w:rPr>
        <w:t xml:space="preserve"> </w:t>
      </w:r>
      <w:r w:rsidR="009F5E84" w:rsidRPr="00B50BC2">
        <w:rPr>
          <w:rFonts w:ascii="標楷體" w:eastAsia="標楷體" w:hAnsi="標楷體" w:hint="eastAsia"/>
          <w:sz w:val="28"/>
          <w:szCs w:val="28"/>
        </w:rPr>
        <w:t>於桃園區建德國小4樓會議室。</w:t>
      </w:r>
      <w:r w:rsidR="00BE22CA" w:rsidRPr="00B50BC2">
        <w:rPr>
          <w:rFonts w:ascii="標楷體" w:eastAsia="標楷體" w:hAnsi="標楷體" w:hint="eastAsia"/>
          <w:sz w:val="28"/>
          <w:szCs w:val="28"/>
        </w:rPr>
        <w:t>及1</w:t>
      </w:r>
      <w:r w:rsidR="00BE22CA" w:rsidRPr="00B50BC2">
        <w:rPr>
          <w:rFonts w:ascii="標楷體" w:eastAsia="標楷體" w:hAnsi="標楷體"/>
          <w:sz w:val="28"/>
          <w:szCs w:val="28"/>
        </w:rPr>
        <w:t>13.09.07(</w:t>
      </w:r>
      <w:r w:rsidR="00BE22CA" w:rsidRPr="00B50BC2">
        <w:rPr>
          <w:rFonts w:ascii="標楷體" w:eastAsia="標楷體" w:hAnsi="標楷體" w:hint="eastAsia"/>
          <w:sz w:val="28"/>
          <w:szCs w:val="28"/>
        </w:rPr>
        <w:t>六)</w:t>
      </w:r>
      <w:r w:rsidR="009F5E84">
        <w:rPr>
          <w:rFonts w:ascii="標楷體" w:eastAsia="標楷體" w:hAnsi="標楷體" w:hint="eastAsia"/>
          <w:sz w:val="28"/>
          <w:szCs w:val="28"/>
        </w:rPr>
        <w:t>於蘆竹區南崁國小1樓圖書館-上午/5樓電腦教室-下午。</w:t>
      </w:r>
      <w:r w:rsidR="009F5E84" w:rsidRPr="00B50BC2">
        <w:rPr>
          <w:rFonts w:ascii="標楷體" w:eastAsia="標楷體" w:hAnsi="標楷體"/>
          <w:sz w:val="28"/>
          <w:szCs w:val="28"/>
        </w:rPr>
        <w:t xml:space="preserve"> </w:t>
      </w:r>
    </w:p>
    <w:p w14:paraId="2880AAAC" w14:textId="77777777" w:rsidR="00086D53" w:rsidRPr="00B50BC2" w:rsidRDefault="00086D53" w:rsidP="00086D53">
      <w:pPr>
        <w:spacing w:beforeLines="50" w:before="120"/>
        <w:ind w:left="600"/>
        <w:jc w:val="both"/>
        <w:rPr>
          <w:rFonts w:ascii="標楷體" w:eastAsia="標楷體" w:hAnsi="標楷體"/>
          <w:sz w:val="28"/>
          <w:szCs w:val="28"/>
        </w:rPr>
      </w:pPr>
      <w:r w:rsidRPr="00B50BC2">
        <w:rPr>
          <w:rFonts w:ascii="標楷體" w:eastAsia="標楷體" w:hAnsi="標楷體" w:hint="eastAsia"/>
          <w:sz w:val="28"/>
          <w:szCs w:val="28"/>
        </w:rPr>
        <w:t>(二)113年9月7日(六)，全程參與者可於二年內補休一日，所遺課務得申請課務排代。(依據110.02.22.府教中字第1100040545號及1</w:t>
      </w:r>
      <w:r w:rsidRPr="00B50BC2">
        <w:rPr>
          <w:rFonts w:ascii="標楷體" w:eastAsia="標楷體" w:hAnsi="標楷體"/>
          <w:sz w:val="28"/>
          <w:szCs w:val="28"/>
        </w:rPr>
        <w:t>12.02.25</w:t>
      </w:r>
      <w:r w:rsidRPr="00B50BC2">
        <w:rPr>
          <w:rFonts w:ascii="標楷體" w:eastAsia="標楷體" w:hAnsi="標楷體" w:hint="eastAsia"/>
          <w:sz w:val="28"/>
          <w:szCs w:val="28"/>
        </w:rPr>
        <w:t>桃教人字第1120010317號公文規定辦理)</w:t>
      </w:r>
    </w:p>
    <w:p w14:paraId="6B204805" w14:textId="77777777" w:rsidR="00086D53" w:rsidRPr="00B50BC2" w:rsidRDefault="00086D53" w:rsidP="00086D53">
      <w:pPr>
        <w:spacing w:beforeLines="50" w:before="120"/>
        <w:jc w:val="both"/>
        <w:rPr>
          <w:rFonts w:ascii="標楷體" w:eastAsia="標楷體" w:hAnsi="標楷體"/>
          <w:sz w:val="28"/>
          <w:szCs w:val="28"/>
        </w:rPr>
      </w:pPr>
      <w:r w:rsidRPr="00B50BC2">
        <w:rPr>
          <w:rFonts w:ascii="標楷體" w:eastAsia="標楷體" w:hAnsi="標楷體" w:hint="eastAsia"/>
          <w:bCs/>
          <w:sz w:val="28"/>
          <w:szCs w:val="28"/>
        </w:rPr>
        <w:t>六、</w:t>
      </w:r>
      <w:r w:rsidRPr="00B50BC2">
        <w:rPr>
          <w:rFonts w:ascii="標楷體" w:eastAsia="標楷體" w:hAnsi="標楷體"/>
          <w:bCs/>
          <w:sz w:val="28"/>
          <w:szCs w:val="28"/>
        </w:rPr>
        <w:t>參加對象</w:t>
      </w:r>
    </w:p>
    <w:p w14:paraId="5077E938" w14:textId="77777777" w:rsidR="00086D53" w:rsidRPr="00B50BC2" w:rsidRDefault="00086D53" w:rsidP="00086D53">
      <w:pPr>
        <w:pStyle w:val="af2"/>
        <w:widowControl w:val="0"/>
        <w:numPr>
          <w:ilvl w:val="0"/>
          <w:numId w:val="13"/>
        </w:numPr>
        <w:contextualSpacing w:val="0"/>
        <w:jc w:val="both"/>
        <w:rPr>
          <w:rFonts w:ascii="標楷體" w:hAnsi="標楷體"/>
          <w:sz w:val="28"/>
          <w:szCs w:val="28"/>
        </w:rPr>
      </w:pPr>
      <w:r w:rsidRPr="00B50BC2">
        <w:rPr>
          <w:rFonts w:ascii="標楷體" w:hAnsi="標楷體"/>
          <w:sz w:val="28"/>
          <w:szCs w:val="28"/>
        </w:rPr>
        <w:t>本市各國小新進或年資5年以下之英語教師(含代理教師)共</w:t>
      </w:r>
      <w:r w:rsidRPr="00B50BC2">
        <w:rPr>
          <w:rFonts w:ascii="標楷體" w:hAnsi="標楷體" w:hint="eastAsia"/>
          <w:sz w:val="28"/>
          <w:szCs w:val="28"/>
        </w:rPr>
        <w:t>55</w:t>
      </w:r>
      <w:r w:rsidRPr="00B50BC2">
        <w:rPr>
          <w:rFonts w:ascii="標楷體" w:hAnsi="標楷體"/>
          <w:sz w:val="28"/>
          <w:szCs w:val="28"/>
        </w:rPr>
        <w:t>名止。</w:t>
      </w:r>
    </w:p>
    <w:p w14:paraId="233AD77F" w14:textId="77777777" w:rsidR="00086D53" w:rsidRPr="00B50BC2" w:rsidRDefault="00086D53" w:rsidP="00086D53">
      <w:pPr>
        <w:pStyle w:val="af2"/>
        <w:widowControl w:val="0"/>
        <w:numPr>
          <w:ilvl w:val="0"/>
          <w:numId w:val="13"/>
        </w:numPr>
        <w:contextualSpacing w:val="0"/>
        <w:jc w:val="both"/>
        <w:rPr>
          <w:rFonts w:ascii="標楷體" w:hAnsi="標楷體"/>
          <w:sz w:val="28"/>
          <w:szCs w:val="28"/>
        </w:rPr>
      </w:pPr>
      <w:r w:rsidRPr="00B50BC2">
        <w:rPr>
          <w:rFonts w:ascii="標楷體" w:hAnsi="標楷體" w:hint="eastAsia"/>
          <w:sz w:val="28"/>
          <w:szCs w:val="28"/>
        </w:rPr>
        <w:t>本市國小英語輔導員。</w:t>
      </w:r>
    </w:p>
    <w:p w14:paraId="2369E7EC" w14:textId="77777777" w:rsidR="00086D53" w:rsidRPr="00B50BC2" w:rsidRDefault="00086D53" w:rsidP="00086D53">
      <w:pPr>
        <w:numPr>
          <w:ilvl w:val="0"/>
          <w:numId w:val="17"/>
        </w:numPr>
        <w:spacing w:beforeLines="50" w:before="120"/>
        <w:jc w:val="both"/>
        <w:rPr>
          <w:rFonts w:ascii="標楷體" w:eastAsia="標楷體" w:hAnsi="標楷體"/>
          <w:bCs/>
          <w:sz w:val="28"/>
          <w:szCs w:val="28"/>
        </w:rPr>
      </w:pPr>
      <w:r w:rsidRPr="00B50BC2">
        <w:rPr>
          <w:rFonts w:ascii="標楷體" w:eastAsia="標楷體" w:hAnsi="標楷體"/>
          <w:bCs/>
          <w:sz w:val="28"/>
          <w:szCs w:val="28"/>
        </w:rPr>
        <w:t>研習內容</w:t>
      </w:r>
    </w:p>
    <w:p w14:paraId="30F318D5" w14:textId="77777777" w:rsidR="00086D53" w:rsidRPr="00B50BC2" w:rsidRDefault="00086D53" w:rsidP="00086D53">
      <w:pPr>
        <w:pStyle w:val="af2"/>
        <w:widowControl w:val="0"/>
        <w:numPr>
          <w:ilvl w:val="0"/>
          <w:numId w:val="18"/>
        </w:numPr>
        <w:contextualSpacing w:val="0"/>
        <w:jc w:val="both"/>
        <w:rPr>
          <w:rFonts w:ascii="標楷體" w:hAnsi="標楷體"/>
          <w:sz w:val="28"/>
          <w:szCs w:val="28"/>
        </w:rPr>
      </w:pPr>
      <w:r w:rsidRPr="00B50BC2">
        <w:rPr>
          <w:rFonts w:ascii="標楷體" w:hAnsi="標楷體" w:hint="eastAsia"/>
          <w:sz w:val="28"/>
          <w:szCs w:val="28"/>
        </w:rPr>
        <w:t xml:space="preserve">研習課程表 </w:t>
      </w:r>
    </w:p>
    <w:tbl>
      <w:tblPr>
        <w:tblW w:w="9493" w:type="dxa"/>
        <w:tblLayout w:type="fixed"/>
        <w:tblCellMar>
          <w:left w:w="28" w:type="dxa"/>
          <w:right w:w="28" w:type="dxa"/>
        </w:tblCellMar>
        <w:tblLook w:val="04A0" w:firstRow="1" w:lastRow="0" w:firstColumn="1" w:lastColumn="0" w:noHBand="0" w:noVBand="1"/>
      </w:tblPr>
      <w:tblGrid>
        <w:gridCol w:w="1129"/>
        <w:gridCol w:w="2127"/>
        <w:gridCol w:w="2126"/>
        <w:gridCol w:w="2126"/>
        <w:gridCol w:w="1985"/>
      </w:tblGrid>
      <w:tr w:rsidR="00086D53" w:rsidRPr="00B50BC2" w14:paraId="06A05623" w14:textId="77777777" w:rsidTr="004079FE">
        <w:trPr>
          <w:cantSplit/>
          <w:trHeight w:val="345"/>
        </w:trPr>
        <w:tc>
          <w:tcPr>
            <w:tcW w:w="1129"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90C83E2" w14:textId="77777777" w:rsidR="00086D53" w:rsidRPr="00B50BC2" w:rsidRDefault="00086D53" w:rsidP="004079FE">
            <w:pPr>
              <w:snapToGrid w:val="0"/>
              <w:rPr>
                <w:rFonts w:ascii="標楷體" w:eastAsia="標楷體" w:hAnsi="標楷體"/>
                <w:sz w:val="28"/>
                <w:szCs w:val="28"/>
              </w:rPr>
            </w:pPr>
            <w:r w:rsidRPr="00B50BC2">
              <w:rPr>
                <w:rFonts w:ascii="標楷體" w:eastAsia="標楷體" w:hAnsi="標楷體"/>
                <w:sz w:val="28"/>
                <w:szCs w:val="28"/>
              </w:rPr>
              <w:t xml:space="preserve">   日</w:t>
            </w:r>
            <w:r w:rsidRPr="00B50BC2">
              <w:rPr>
                <w:rFonts w:ascii="標楷體" w:eastAsia="標楷體" w:hAnsi="標楷體" w:hint="eastAsia"/>
                <w:sz w:val="28"/>
                <w:szCs w:val="28"/>
              </w:rPr>
              <w:t>期</w:t>
            </w:r>
          </w:p>
          <w:p w14:paraId="702C7381" w14:textId="77777777" w:rsidR="00086D53" w:rsidRPr="00B50BC2" w:rsidRDefault="00086D53" w:rsidP="004079FE">
            <w:pPr>
              <w:snapToGrid w:val="0"/>
              <w:rPr>
                <w:rFonts w:ascii="標楷體" w:eastAsia="標楷體" w:hAnsi="標楷體"/>
                <w:sz w:val="28"/>
                <w:szCs w:val="28"/>
              </w:rPr>
            </w:pPr>
            <w:r w:rsidRPr="00B50BC2">
              <w:rPr>
                <w:rFonts w:ascii="標楷體" w:eastAsia="標楷體" w:hAnsi="標楷體"/>
                <w:sz w:val="28"/>
                <w:szCs w:val="28"/>
              </w:rPr>
              <w:t>時間</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458062F" w14:textId="63B1395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113.08.</w:t>
            </w:r>
            <w:r w:rsidR="004B7B27" w:rsidRPr="00B50BC2">
              <w:rPr>
                <w:rFonts w:ascii="標楷體" w:eastAsia="標楷體" w:hAnsi="標楷體" w:hint="eastAsia"/>
                <w:sz w:val="28"/>
                <w:szCs w:val="28"/>
              </w:rPr>
              <w:t>21</w:t>
            </w:r>
          </w:p>
          <w:p w14:paraId="6FF22FAF"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星期</w:t>
            </w:r>
            <w:r w:rsidRPr="00B50BC2">
              <w:rPr>
                <w:rFonts w:ascii="標楷體" w:eastAsia="標楷體" w:hAnsi="標楷體" w:hint="eastAsia"/>
                <w:sz w:val="28"/>
                <w:szCs w:val="28"/>
              </w:rPr>
              <w:t>三</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91C3B18" w14:textId="713E0A64"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113.08.</w:t>
            </w:r>
            <w:r w:rsidRPr="00B50BC2">
              <w:rPr>
                <w:rFonts w:ascii="標楷體" w:eastAsia="標楷體" w:hAnsi="標楷體" w:hint="eastAsia"/>
                <w:sz w:val="28"/>
                <w:szCs w:val="28"/>
              </w:rPr>
              <w:t>2</w:t>
            </w:r>
            <w:r w:rsidR="004B7B27" w:rsidRPr="00B50BC2">
              <w:rPr>
                <w:rFonts w:ascii="標楷體" w:eastAsia="標楷體" w:hAnsi="標楷體" w:hint="eastAsia"/>
                <w:sz w:val="28"/>
                <w:szCs w:val="28"/>
              </w:rPr>
              <w:t>2</w:t>
            </w:r>
          </w:p>
          <w:p w14:paraId="0B13DE90"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星期</w:t>
            </w:r>
            <w:r w:rsidRPr="00B50BC2">
              <w:rPr>
                <w:rFonts w:ascii="標楷體" w:eastAsia="標楷體" w:hAnsi="標楷體" w:hint="eastAsia"/>
                <w:sz w:val="28"/>
                <w:szCs w:val="28"/>
              </w:rPr>
              <w:t>四</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44E01CC" w14:textId="47A66658"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113.08.</w:t>
            </w:r>
            <w:r w:rsidRPr="00B50BC2">
              <w:rPr>
                <w:rFonts w:ascii="標楷體" w:eastAsia="標楷體" w:hAnsi="標楷體" w:hint="eastAsia"/>
                <w:sz w:val="28"/>
                <w:szCs w:val="28"/>
              </w:rPr>
              <w:t>2</w:t>
            </w:r>
            <w:r w:rsidR="004B7B27" w:rsidRPr="00B50BC2">
              <w:rPr>
                <w:rFonts w:ascii="標楷體" w:eastAsia="標楷體" w:hAnsi="標楷體" w:hint="eastAsia"/>
                <w:sz w:val="28"/>
                <w:szCs w:val="28"/>
              </w:rPr>
              <w:t>3</w:t>
            </w:r>
          </w:p>
          <w:p w14:paraId="0FA7AD87"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星期</w:t>
            </w:r>
            <w:r w:rsidRPr="00B50BC2">
              <w:rPr>
                <w:rFonts w:ascii="標楷體" w:eastAsia="標楷體" w:hAnsi="標楷體" w:hint="eastAsia"/>
                <w:sz w:val="28"/>
                <w:szCs w:val="28"/>
              </w:rPr>
              <w:t>五</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EB8D349"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113.0</w:t>
            </w:r>
            <w:r w:rsidRPr="00B50BC2">
              <w:rPr>
                <w:rFonts w:ascii="標楷體" w:eastAsia="標楷體" w:hAnsi="標楷體" w:hint="eastAsia"/>
                <w:sz w:val="28"/>
                <w:szCs w:val="28"/>
              </w:rPr>
              <w:t>9</w:t>
            </w:r>
            <w:r w:rsidRPr="00B50BC2">
              <w:rPr>
                <w:rFonts w:ascii="標楷體" w:eastAsia="標楷體" w:hAnsi="標楷體"/>
                <w:sz w:val="28"/>
                <w:szCs w:val="28"/>
              </w:rPr>
              <w:t>.</w:t>
            </w:r>
            <w:r w:rsidRPr="00B50BC2">
              <w:rPr>
                <w:rFonts w:ascii="標楷體" w:eastAsia="標楷體" w:hAnsi="標楷體" w:hint="eastAsia"/>
                <w:sz w:val="28"/>
                <w:szCs w:val="28"/>
              </w:rPr>
              <w:t>0</w:t>
            </w:r>
            <w:r w:rsidRPr="00B50BC2">
              <w:rPr>
                <w:rFonts w:ascii="標楷體" w:eastAsia="標楷體" w:hAnsi="標楷體"/>
                <w:sz w:val="28"/>
                <w:szCs w:val="28"/>
              </w:rPr>
              <w:t>7</w:t>
            </w:r>
          </w:p>
          <w:p w14:paraId="038E56B0"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星期</w:t>
            </w:r>
            <w:r w:rsidRPr="00B50BC2">
              <w:rPr>
                <w:rFonts w:ascii="標楷體" w:eastAsia="標楷體" w:hAnsi="標楷體" w:hint="eastAsia"/>
                <w:sz w:val="28"/>
                <w:szCs w:val="28"/>
              </w:rPr>
              <w:t>六</w:t>
            </w:r>
          </w:p>
        </w:tc>
      </w:tr>
      <w:tr w:rsidR="00086D53" w:rsidRPr="00B50BC2" w14:paraId="5042221D" w14:textId="77777777" w:rsidTr="004079FE">
        <w:trPr>
          <w:cantSplit/>
          <w:trHeight w:val="34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53908"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09:00</w:t>
            </w:r>
          </w:p>
          <w:p w14:paraId="5939CA36"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~9:50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90F5F73" w14:textId="77777777" w:rsidR="00086D53" w:rsidRPr="00B50BC2" w:rsidRDefault="00086D53" w:rsidP="004079FE">
            <w:pPr>
              <w:snapToGrid w:val="0"/>
              <w:jc w:val="center"/>
              <w:rPr>
                <w:rFonts w:ascii="標楷體" w:eastAsia="標楷體" w:hAnsi="標楷體"/>
                <w:sz w:val="28"/>
                <w:szCs w:val="28"/>
              </w:rPr>
            </w:pPr>
          </w:p>
          <w:p w14:paraId="7DCD6C7B"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我是熱血小英桃</w:t>
            </w:r>
          </w:p>
          <w:p w14:paraId="4CC7A33E"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內</w:t>
            </w:r>
            <w:r w:rsidRPr="00B50BC2">
              <w:rPr>
                <w:rFonts w:ascii="標楷體" w:eastAsia="標楷體" w:hAnsi="標楷體"/>
                <w:sz w:val="28"/>
                <w:szCs w:val="28"/>
              </w:rPr>
              <w:t>聘講師</w:t>
            </w:r>
          </w:p>
          <w:p w14:paraId="21CE6568"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黃從孝校長</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C436822" w14:textId="77777777" w:rsidR="00B50BC2" w:rsidRDefault="00B50BC2" w:rsidP="004B7B27">
            <w:pPr>
              <w:snapToGrid w:val="0"/>
              <w:jc w:val="center"/>
              <w:rPr>
                <w:rFonts w:ascii="標楷體" w:eastAsia="標楷體" w:hAnsi="標楷體"/>
                <w:sz w:val="28"/>
                <w:szCs w:val="28"/>
              </w:rPr>
            </w:pPr>
          </w:p>
          <w:p w14:paraId="705A974F" w14:textId="026D758E" w:rsidR="004B7B27" w:rsidRPr="00B50BC2" w:rsidRDefault="00B50BC2"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數位教學三部曲：備教評</w:t>
            </w:r>
          </w:p>
          <w:p w14:paraId="5E6BA46A" w14:textId="77777777" w:rsidR="004B7B27" w:rsidRPr="00B50BC2" w:rsidRDefault="004B7B27"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內聘講師</w:t>
            </w:r>
          </w:p>
          <w:p w14:paraId="1A2EA797" w14:textId="628F53F1" w:rsidR="00086D53" w:rsidRPr="00B50BC2" w:rsidRDefault="004B7B27"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周禺彤主任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D2C487"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運用Canva</w:t>
            </w:r>
          </w:p>
          <w:p w14:paraId="4EFD92FB" w14:textId="77777777" w:rsid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製作英語教材</w:t>
            </w:r>
          </w:p>
          <w:p w14:paraId="61CA564B" w14:textId="60FC6D65"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與評量</w:t>
            </w:r>
          </w:p>
          <w:p w14:paraId="2A5D60A0"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內聘講師</w:t>
            </w:r>
          </w:p>
          <w:p w14:paraId="7FEFECCD" w14:textId="5B50AABF" w:rsidR="00086D53" w:rsidRPr="00B50BC2"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洪子涵老師</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6C10046" w14:textId="77777777" w:rsidR="00A15CB9" w:rsidRDefault="006361A1" w:rsidP="006361A1">
            <w:pPr>
              <w:snapToGrid w:val="0"/>
              <w:jc w:val="center"/>
              <w:rPr>
                <w:rFonts w:ascii="標楷體" w:eastAsia="標楷體" w:hAnsi="標楷體"/>
                <w:sz w:val="28"/>
                <w:szCs w:val="28"/>
              </w:rPr>
            </w:pPr>
            <w:r w:rsidRPr="00B50BC2">
              <w:rPr>
                <w:rFonts w:ascii="標楷體" w:eastAsia="標楷體" w:hAnsi="標楷體" w:hint="eastAsia"/>
                <w:sz w:val="28"/>
                <w:szCs w:val="28"/>
              </w:rPr>
              <w:t>全英語教學</w:t>
            </w:r>
          </w:p>
          <w:p w14:paraId="16C7F250" w14:textId="77777777" w:rsidR="00A15CB9" w:rsidRDefault="006361A1" w:rsidP="006361A1">
            <w:pPr>
              <w:snapToGrid w:val="0"/>
              <w:jc w:val="center"/>
              <w:rPr>
                <w:rFonts w:ascii="標楷體" w:eastAsia="標楷體" w:hAnsi="標楷體"/>
                <w:sz w:val="28"/>
                <w:szCs w:val="28"/>
              </w:rPr>
            </w:pPr>
            <w:r w:rsidRPr="00B50BC2">
              <w:rPr>
                <w:rFonts w:ascii="標楷體" w:eastAsia="標楷體" w:hAnsi="標楷體" w:hint="eastAsia"/>
                <w:sz w:val="28"/>
                <w:szCs w:val="28"/>
              </w:rPr>
              <w:t>班級經營</w:t>
            </w:r>
          </w:p>
          <w:p w14:paraId="0F61FEB5" w14:textId="153469B5" w:rsidR="006361A1" w:rsidRPr="00B50BC2" w:rsidRDefault="006361A1" w:rsidP="006361A1">
            <w:pPr>
              <w:snapToGrid w:val="0"/>
              <w:jc w:val="center"/>
              <w:rPr>
                <w:rFonts w:ascii="標楷體" w:eastAsia="標楷體" w:hAnsi="標楷體"/>
                <w:sz w:val="28"/>
                <w:szCs w:val="28"/>
              </w:rPr>
            </w:pPr>
            <w:r w:rsidRPr="00B50BC2">
              <w:rPr>
                <w:rFonts w:ascii="標楷體" w:eastAsia="標楷體" w:hAnsi="標楷體" w:hint="eastAsia"/>
                <w:sz w:val="28"/>
                <w:szCs w:val="28"/>
              </w:rPr>
              <w:t>與課室用語</w:t>
            </w:r>
          </w:p>
          <w:p w14:paraId="3D752BBD" w14:textId="77777777" w:rsidR="006361A1" w:rsidRPr="00B50BC2" w:rsidRDefault="006361A1" w:rsidP="006361A1">
            <w:pPr>
              <w:snapToGrid w:val="0"/>
              <w:jc w:val="center"/>
              <w:rPr>
                <w:rFonts w:ascii="標楷體" w:eastAsia="標楷體" w:hAnsi="標楷體"/>
                <w:sz w:val="28"/>
                <w:szCs w:val="28"/>
              </w:rPr>
            </w:pPr>
            <w:r w:rsidRPr="00B50BC2">
              <w:rPr>
                <w:rFonts w:ascii="標楷體" w:eastAsia="標楷體" w:hAnsi="標楷體" w:hint="eastAsia"/>
                <w:sz w:val="28"/>
                <w:szCs w:val="28"/>
              </w:rPr>
              <w:t>外聘講師</w:t>
            </w:r>
          </w:p>
          <w:p w14:paraId="33B8B69B" w14:textId="531BBE29" w:rsidR="00086D53" w:rsidRPr="00B50BC2" w:rsidRDefault="006361A1" w:rsidP="006361A1">
            <w:pPr>
              <w:snapToGrid w:val="0"/>
              <w:jc w:val="center"/>
              <w:rPr>
                <w:rFonts w:ascii="標楷體" w:eastAsia="標楷體" w:hAnsi="標楷體"/>
                <w:sz w:val="28"/>
                <w:szCs w:val="28"/>
              </w:rPr>
            </w:pPr>
            <w:r w:rsidRPr="00B50BC2">
              <w:rPr>
                <w:rFonts w:ascii="標楷體" w:eastAsia="標楷體" w:hAnsi="標楷體" w:hint="eastAsia"/>
                <w:sz w:val="28"/>
                <w:szCs w:val="28"/>
              </w:rPr>
              <w:t>林妙英老師</w:t>
            </w:r>
          </w:p>
        </w:tc>
      </w:tr>
      <w:tr w:rsidR="00086D53" w:rsidRPr="00B50BC2" w14:paraId="0F234E2C" w14:textId="77777777" w:rsidTr="004079FE">
        <w:trPr>
          <w:cantSplit/>
          <w:trHeight w:val="34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38928"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lastRenderedPageBreak/>
              <w:t>10：00</w:t>
            </w:r>
          </w:p>
          <w:p w14:paraId="3251761C"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~10：50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A2CDAF2" w14:textId="241EE122" w:rsidR="00086D53" w:rsidRPr="00B50BC2" w:rsidRDefault="00861ADE"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英語領綱速寫</w:t>
            </w:r>
          </w:p>
          <w:p w14:paraId="25D880C2"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內</w:t>
            </w:r>
            <w:r w:rsidRPr="00B50BC2">
              <w:rPr>
                <w:rFonts w:ascii="標楷體" w:eastAsia="標楷體" w:hAnsi="標楷體"/>
                <w:sz w:val="28"/>
                <w:szCs w:val="28"/>
              </w:rPr>
              <w:t>聘講師</w:t>
            </w:r>
          </w:p>
          <w:p w14:paraId="7DD05C47"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黃從孝校長</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ADC3F4" w14:textId="23F34E1C" w:rsidR="004B7B27" w:rsidRPr="00B50BC2" w:rsidRDefault="00B50BC2"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數位教學三部曲：備教評</w:t>
            </w:r>
          </w:p>
          <w:p w14:paraId="51433A70" w14:textId="77777777" w:rsidR="004B7B27" w:rsidRPr="00B50BC2" w:rsidRDefault="004B7B27"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內聘講師</w:t>
            </w:r>
          </w:p>
          <w:p w14:paraId="70D695CA" w14:textId="1B25A984" w:rsidR="00086D53" w:rsidRPr="00B50BC2" w:rsidRDefault="004B7B27"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周禺彤主任</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14FB6"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運用Canva</w:t>
            </w:r>
          </w:p>
          <w:p w14:paraId="25724C60" w14:textId="77777777" w:rsid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製作英語教材</w:t>
            </w:r>
          </w:p>
          <w:p w14:paraId="739BD799" w14:textId="70FC9879"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與評量</w:t>
            </w:r>
          </w:p>
          <w:p w14:paraId="3CAB0AA8"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內聘講師</w:t>
            </w:r>
          </w:p>
          <w:p w14:paraId="3BEEAB0C" w14:textId="08C4B576" w:rsidR="00086D53" w:rsidRPr="00B50BC2"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洪子涵老師</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454D6" w14:textId="77777777" w:rsidR="00A15CB9"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全英語教學</w:t>
            </w:r>
          </w:p>
          <w:p w14:paraId="4FB33DB7" w14:textId="77777777" w:rsidR="00A15CB9"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班級經營</w:t>
            </w:r>
          </w:p>
          <w:p w14:paraId="3F42E483" w14:textId="5A176CBC" w:rsidR="00BE22CA"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與課室用語</w:t>
            </w:r>
          </w:p>
          <w:p w14:paraId="7496DCB9"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外聘講師:</w:t>
            </w:r>
          </w:p>
          <w:p w14:paraId="5A9E8A0F" w14:textId="1323DFFA" w:rsidR="00086D53" w:rsidRPr="00B50BC2" w:rsidRDefault="00BE22CA"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林妙英老師</w:t>
            </w:r>
          </w:p>
        </w:tc>
      </w:tr>
      <w:tr w:rsidR="00086D53" w:rsidRPr="00B50BC2" w14:paraId="4C1D3489" w14:textId="77777777" w:rsidTr="004079FE">
        <w:trPr>
          <w:cantSplit/>
          <w:trHeight w:val="34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AB6F7"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11:00</w:t>
            </w:r>
          </w:p>
          <w:p w14:paraId="76C9F86B"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~11:50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D4C2725" w14:textId="24CF9E8E" w:rsidR="00086D53" w:rsidRPr="00B50BC2" w:rsidRDefault="00BE22CA"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桃園市英語教學</w:t>
            </w:r>
          </w:p>
          <w:p w14:paraId="4C0276B7" w14:textId="5EE72338" w:rsidR="00BE22CA" w:rsidRPr="00B50BC2" w:rsidRDefault="00BE22CA"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實施建議</w:t>
            </w:r>
          </w:p>
          <w:p w14:paraId="2D867D1A"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內</w:t>
            </w:r>
            <w:r w:rsidRPr="00B50BC2">
              <w:rPr>
                <w:rFonts w:ascii="標楷體" w:eastAsia="標楷體" w:hAnsi="標楷體"/>
                <w:sz w:val="28"/>
                <w:szCs w:val="28"/>
              </w:rPr>
              <w:t>聘講師</w:t>
            </w:r>
          </w:p>
          <w:p w14:paraId="1B7A0CF0"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黃從孝校長</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D86D8FF" w14:textId="7006E790" w:rsidR="004B7B27" w:rsidRPr="00B50BC2" w:rsidRDefault="00B50BC2"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數位教學三部曲：備教評</w:t>
            </w:r>
          </w:p>
          <w:p w14:paraId="393FA58C" w14:textId="77777777" w:rsidR="004B7B27" w:rsidRPr="00B50BC2" w:rsidRDefault="004B7B27"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內聘講師</w:t>
            </w:r>
          </w:p>
          <w:p w14:paraId="3B65B304" w14:textId="59BECFE3" w:rsidR="00086D53" w:rsidRPr="00B50BC2" w:rsidRDefault="004B7B27"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周禺彤主任</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3D8ED" w14:textId="77777777" w:rsidR="00A15CB9" w:rsidRPr="00B50BC2" w:rsidRDefault="00A15CB9" w:rsidP="00A15CB9">
            <w:pPr>
              <w:snapToGrid w:val="0"/>
              <w:jc w:val="center"/>
              <w:rPr>
                <w:rFonts w:ascii="標楷體" w:eastAsia="標楷體" w:hAnsi="標楷體"/>
                <w:sz w:val="28"/>
                <w:szCs w:val="28"/>
              </w:rPr>
            </w:pPr>
            <w:r w:rsidRPr="00B50BC2">
              <w:rPr>
                <w:rFonts w:ascii="標楷體" w:eastAsia="標楷體" w:hAnsi="標楷體" w:hint="eastAsia"/>
                <w:sz w:val="28"/>
                <w:szCs w:val="28"/>
              </w:rPr>
              <w:t>運用Canva</w:t>
            </w:r>
          </w:p>
          <w:p w14:paraId="782B600D" w14:textId="77777777" w:rsidR="00A15CB9" w:rsidRDefault="00A15CB9" w:rsidP="00A15CB9">
            <w:pPr>
              <w:snapToGrid w:val="0"/>
              <w:jc w:val="center"/>
              <w:rPr>
                <w:rFonts w:ascii="標楷體" w:eastAsia="標楷體" w:hAnsi="標楷體"/>
                <w:sz w:val="28"/>
                <w:szCs w:val="28"/>
              </w:rPr>
            </w:pPr>
            <w:r w:rsidRPr="00B50BC2">
              <w:rPr>
                <w:rFonts w:ascii="標楷體" w:eastAsia="標楷體" w:hAnsi="標楷體" w:hint="eastAsia"/>
                <w:sz w:val="28"/>
                <w:szCs w:val="28"/>
              </w:rPr>
              <w:t>製作英語教材</w:t>
            </w:r>
          </w:p>
          <w:p w14:paraId="40E5C394" w14:textId="2CE8C070" w:rsidR="00A15CB9" w:rsidRPr="00B50BC2" w:rsidRDefault="00A15CB9" w:rsidP="00A15CB9">
            <w:pPr>
              <w:snapToGrid w:val="0"/>
              <w:jc w:val="center"/>
              <w:rPr>
                <w:rFonts w:ascii="標楷體" w:eastAsia="標楷體" w:hAnsi="標楷體"/>
                <w:sz w:val="28"/>
                <w:szCs w:val="28"/>
              </w:rPr>
            </w:pPr>
            <w:r w:rsidRPr="00B50BC2">
              <w:rPr>
                <w:rFonts w:ascii="標楷體" w:eastAsia="標楷體" w:hAnsi="標楷體" w:hint="eastAsia"/>
                <w:sz w:val="28"/>
                <w:szCs w:val="28"/>
              </w:rPr>
              <w:t>與評量</w:t>
            </w:r>
          </w:p>
          <w:p w14:paraId="38D34F00" w14:textId="498CE98B" w:rsidR="00086D53" w:rsidRPr="00B50BC2" w:rsidRDefault="00A15CB9" w:rsidP="00A15CB9">
            <w:pPr>
              <w:snapToGrid w:val="0"/>
              <w:jc w:val="center"/>
              <w:rPr>
                <w:rFonts w:ascii="標楷體" w:eastAsia="標楷體" w:hAnsi="標楷體"/>
                <w:sz w:val="28"/>
                <w:szCs w:val="28"/>
              </w:rPr>
            </w:pPr>
            <w:r w:rsidRPr="00B50BC2">
              <w:rPr>
                <w:rFonts w:ascii="標楷體" w:eastAsia="標楷體" w:hAnsi="標楷體" w:hint="eastAsia"/>
                <w:sz w:val="28"/>
                <w:szCs w:val="28"/>
              </w:rPr>
              <w:t>內聘講師</w:t>
            </w:r>
            <w:r w:rsidRPr="00B50BC2">
              <w:rPr>
                <w:rFonts w:ascii="標楷體" w:eastAsia="標楷體" w:hAnsi="標楷體"/>
                <w:sz w:val="28"/>
                <w:szCs w:val="28"/>
              </w:rPr>
              <w:br/>
            </w:r>
            <w:r w:rsidRPr="00B50BC2">
              <w:rPr>
                <w:rFonts w:ascii="標楷體" w:eastAsia="標楷體" w:hAnsi="標楷體" w:hint="eastAsia"/>
                <w:sz w:val="28"/>
                <w:szCs w:val="28"/>
              </w:rPr>
              <w:t>洪子涵老師</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9E9CE" w14:textId="77777777" w:rsidR="00A15CB9"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全英語教學</w:t>
            </w:r>
          </w:p>
          <w:p w14:paraId="6817BF80" w14:textId="77777777" w:rsidR="00A15CB9"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班級經營</w:t>
            </w:r>
          </w:p>
          <w:p w14:paraId="0445567A" w14:textId="549B6252" w:rsidR="00BE22CA"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與課室用語</w:t>
            </w:r>
          </w:p>
          <w:p w14:paraId="63C90E20"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外聘講師:</w:t>
            </w:r>
          </w:p>
          <w:p w14:paraId="332FCECC" w14:textId="42D101F7" w:rsidR="00086D53" w:rsidRPr="00B50BC2" w:rsidRDefault="00BE22CA"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林妙英老師</w:t>
            </w:r>
          </w:p>
        </w:tc>
      </w:tr>
      <w:tr w:rsidR="00086D53" w:rsidRPr="00B50BC2" w14:paraId="1F32490E" w14:textId="77777777" w:rsidTr="004079FE">
        <w:trPr>
          <w:cantSplit/>
          <w:trHeight w:val="400"/>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5501A" w14:textId="77777777" w:rsidR="00086D53" w:rsidRPr="00B50BC2" w:rsidRDefault="00086D53" w:rsidP="004079FE">
            <w:pPr>
              <w:snapToGrid w:val="0"/>
              <w:jc w:val="center"/>
              <w:rPr>
                <w:rFonts w:ascii="標楷體" w:eastAsia="標楷體" w:hAnsi="標楷體"/>
                <w:sz w:val="28"/>
                <w:szCs w:val="28"/>
              </w:rPr>
            </w:pPr>
          </w:p>
        </w:tc>
        <w:tc>
          <w:tcPr>
            <w:tcW w:w="83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8EB13E"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午餐 休息</w:t>
            </w:r>
          </w:p>
        </w:tc>
      </w:tr>
      <w:tr w:rsidR="007E3A78" w:rsidRPr="00B50BC2" w14:paraId="08A12768" w14:textId="77777777" w:rsidTr="00BE272C">
        <w:trPr>
          <w:cantSplit/>
          <w:trHeight w:val="1368"/>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95408"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13：00</w:t>
            </w:r>
          </w:p>
          <w:p w14:paraId="3789AEB8"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~13：50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A0542"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運用AI優化</w:t>
            </w:r>
          </w:p>
          <w:p w14:paraId="55F8BF38"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英語教學</w:t>
            </w:r>
          </w:p>
          <w:p w14:paraId="42CCA621"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內聘講師</w:t>
            </w:r>
          </w:p>
          <w:p w14:paraId="4D9C9870" w14:textId="400E1136" w:rsidR="007E3A78"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許綉敏老師</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4F4266" w14:textId="77777777" w:rsidR="007E3A78" w:rsidRPr="00B50BC2" w:rsidRDefault="007E3A78" w:rsidP="007E3A78">
            <w:pPr>
              <w:snapToGrid w:val="0"/>
              <w:jc w:val="center"/>
              <w:rPr>
                <w:rFonts w:ascii="標楷體" w:eastAsia="標楷體" w:hAnsi="標楷體"/>
                <w:sz w:val="28"/>
                <w:szCs w:val="28"/>
              </w:rPr>
            </w:pPr>
          </w:p>
          <w:p w14:paraId="42AA713B" w14:textId="77777777" w:rsidR="00A15CB9"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聽說讀寫</w:t>
            </w:r>
          </w:p>
          <w:p w14:paraId="41F56297" w14:textId="5B6EBF36"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教學技巧</w:t>
            </w:r>
          </w:p>
          <w:p w14:paraId="7DD41A3C"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內聘講師</w:t>
            </w:r>
          </w:p>
          <w:p w14:paraId="4CFF78C4"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戴秀娟老師</w:t>
            </w:r>
          </w:p>
          <w:p w14:paraId="158498AF" w14:textId="0E53DA96" w:rsidR="007E3A78" w:rsidRPr="00B50BC2" w:rsidRDefault="007E3A78" w:rsidP="007E3A78">
            <w:pPr>
              <w:snapToGrid w:val="0"/>
              <w:jc w:val="center"/>
              <w:rPr>
                <w:rFonts w:ascii="標楷體" w:eastAsia="標楷體" w:hAnsi="標楷體"/>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D148050" w14:textId="77777777" w:rsidR="007E3A78" w:rsidRPr="00B50BC2" w:rsidRDefault="007E3A78" w:rsidP="007E3A78">
            <w:pPr>
              <w:snapToGrid w:val="0"/>
              <w:jc w:val="center"/>
              <w:rPr>
                <w:rFonts w:ascii="標楷體" w:eastAsia="標楷體" w:hAnsi="標楷體"/>
                <w:sz w:val="28"/>
                <w:szCs w:val="28"/>
              </w:rPr>
            </w:pPr>
          </w:p>
          <w:p w14:paraId="3E8E609A" w14:textId="3310CAFC" w:rsidR="007E3A78" w:rsidRPr="00B50BC2" w:rsidRDefault="00BE22CA"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班級經營與英語教學評量設計</w:t>
            </w:r>
          </w:p>
          <w:p w14:paraId="1FC1486E" w14:textId="240A2C64" w:rsidR="00BE22CA" w:rsidRPr="00B50BC2" w:rsidRDefault="00BE22CA"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外聘講師</w:t>
            </w:r>
          </w:p>
          <w:p w14:paraId="731808C8" w14:textId="69F5E3F4" w:rsidR="00BE22CA" w:rsidRPr="00B50BC2" w:rsidRDefault="00BE22CA"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張</w:t>
            </w:r>
            <w:r w:rsidR="00F67CCE">
              <w:rPr>
                <w:rFonts w:ascii="標楷體" w:eastAsia="標楷體" w:hAnsi="標楷體" w:hint="eastAsia"/>
                <w:sz w:val="28"/>
                <w:szCs w:val="28"/>
              </w:rPr>
              <w:t>琬</w:t>
            </w:r>
            <w:r w:rsidRPr="00B50BC2">
              <w:rPr>
                <w:rFonts w:ascii="標楷體" w:eastAsia="標楷體" w:hAnsi="標楷體" w:hint="eastAsia"/>
                <w:sz w:val="28"/>
                <w:szCs w:val="28"/>
              </w:rPr>
              <w:t>琦老師</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7DC9CE7" w14:textId="77777777" w:rsidR="007E3A78" w:rsidRPr="00B50BC2" w:rsidRDefault="007E3A78" w:rsidP="00BE22CA">
            <w:pPr>
              <w:snapToGrid w:val="0"/>
              <w:jc w:val="center"/>
              <w:rPr>
                <w:rFonts w:ascii="標楷體" w:eastAsia="標楷體" w:hAnsi="標楷體"/>
                <w:sz w:val="28"/>
                <w:szCs w:val="28"/>
              </w:rPr>
            </w:pPr>
          </w:p>
          <w:p w14:paraId="331E712E"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Apps 與平台在英語教學上的應用</w:t>
            </w:r>
          </w:p>
          <w:p w14:paraId="31E8BD9D"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內聘講師</w:t>
            </w:r>
          </w:p>
          <w:p w14:paraId="0A7D6BE7" w14:textId="48BF09F3" w:rsidR="00BE22CA" w:rsidRPr="00B50BC2"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吳雅真老師</w:t>
            </w:r>
          </w:p>
        </w:tc>
      </w:tr>
      <w:tr w:rsidR="007E3A78" w:rsidRPr="00B50BC2" w14:paraId="0A4EE282" w14:textId="77777777" w:rsidTr="004079FE">
        <w:trPr>
          <w:cantSplit/>
          <w:trHeight w:val="1408"/>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173E2"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14：00</w:t>
            </w:r>
          </w:p>
          <w:p w14:paraId="00777A4D"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~14：50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A2CF4"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運用AI優化</w:t>
            </w:r>
          </w:p>
          <w:p w14:paraId="13BB7DEF"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英語教學</w:t>
            </w:r>
          </w:p>
          <w:p w14:paraId="1ADB05E1"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內聘講師</w:t>
            </w:r>
          </w:p>
          <w:p w14:paraId="53D69D3C" w14:textId="5F7D4A39" w:rsidR="007E3A78"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許綉敏老師</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11E3D" w14:textId="77777777" w:rsidR="007E3A78" w:rsidRPr="00B50BC2" w:rsidRDefault="007E3A78" w:rsidP="007E3A78">
            <w:pPr>
              <w:snapToGrid w:val="0"/>
              <w:jc w:val="center"/>
              <w:rPr>
                <w:rFonts w:ascii="標楷體" w:eastAsia="標楷體" w:hAnsi="標楷體"/>
                <w:sz w:val="28"/>
                <w:szCs w:val="28"/>
              </w:rPr>
            </w:pPr>
          </w:p>
          <w:p w14:paraId="23D513C1" w14:textId="77777777" w:rsidR="00A15CB9"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聽說讀寫</w:t>
            </w:r>
          </w:p>
          <w:p w14:paraId="5641E215" w14:textId="1FC6AC84"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教學技巧</w:t>
            </w:r>
          </w:p>
          <w:p w14:paraId="388B1379"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內聘講師</w:t>
            </w:r>
          </w:p>
          <w:p w14:paraId="4A76EC9D"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戴秀娟老師</w:t>
            </w:r>
          </w:p>
          <w:p w14:paraId="7AA05F1B" w14:textId="7FC8D28A" w:rsidR="007E3A78" w:rsidRPr="00B50BC2" w:rsidRDefault="007E3A78" w:rsidP="007E3A78">
            <w:pPr>
              <w:snapToGrid w:val="0"/>
              <w:jc w:val="center"/>
              <w:rPr>
                <w:rFonts w:ascii="標楷體" w:eastAsia="標楷體" w:hAnsi="標楷體"/>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6CD1A" w14:textId="2647ED8E" w:rsidR="00BE22CA"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班級經營與英語教學評量設計</w:t>
            </w:r>
          </w:p>
          <w:p w14:paraId="6F372BD8" w14:textId="3555B65F" w:rsidR="00BE22CA"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外聘講師</w:t>
            </w:r>
          </w:p>
          <w:p w14:paraId="106F9185" w14:textId="72B30978" w:rsidR="007E3A78"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張</w:t>
            </w:r>
            <w:r w:rsidR="00F67CCE">
              <w:rPr>
                <w:rFonts w:ascii="標楷體" w:eastAsia="標楷體" w:hAnsi="標楷體" w:hint="eastAsia"/>
                <w:sz w:val="28"/>
                <w:szCs w:val="28"/>
              </w:rPr>
              <w:t>琬</w:t>
            </w:r>
            <w:r w:rsidRPr="00B50BC2">
              <w:rPr>
                <w:rFonts w:ascii="標楷體" w:eastAsia="標楷體" w:hAnsi="標楷體" w:hint="eastAsia"/>
                <w:sz w:val="28"/>
                <w:szCs w:val="28"/>
              </w:rPr>
              <w:t>琦老師</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CB36F"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Apps 與平台在英語教學上的應用</w:t>
            </w:r>
          </w:p>
          <w:p w14:paraId="2FBC7767"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內聘講師</w:t>
            </w:r>
          </w:p>
          <w:p w14:paraId="5B55EC16" w14:textId="6C3D683B" w:rsidR="007E3A78" w:rsidRPr="00B50BC2"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吳雅真老師</w:t>
            </w:r>
          </w:p>
        </w:tc>
      </w:tr>
      <w:tr w:rsidR="007E3A78" w:rsidRPr="00B50BC2" w14:paraId="7E4899D2" w14:textId="77777777" w:rsidTr="004079FE">
        <w:trPr>
          <w:cantSplit/>
          <w:trHeight w:val="1397"/>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458E4"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15:00</w:t>
            </w:r>
          </w:p>
          <w:p w14:paraId="31E2D721"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~15:50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9EA9B"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運用AI優化</w:t>
            </w:r>
          </w:p>
          <w:p w14:paraId="0399F76E"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英語教學</w:t>
            </w:r>
          </w:p>
          <w:p w14:paraId="44B5F680"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內聘講師</w:t>
            </w:r>
          </w:p>
          <w:p w14:paraId="7599CD5A" w14:textId="13BE678A" w:rsidR="007E3A78"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許綉敏老師</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162E9" w14:textId="77777777" w:rsidR="00A15CB9"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聽說讀寫</w:t>
            </w:r>
          </w:p>
          <w:p w14:paraId="32D96AB9" w14:textId="406397BF"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教學技巧</w:t>
            </w:r>
          </w:p>
          <w:p w14:paraId="59E01425"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內聘講師</w:t>
            </w:r>
          </w:p>
          <w:p w14:paraId="2189574E" w14:textId="0471C096"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戴秀娟老師</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F4A1E" w14:textId="3071296B" w:rsidR="00BE22CA"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班級經營與英語教學評量設計</w:t>
            </w:r>
          </w:p>
          <w:p w14:paraId="006B3DBD" w14:textId="34421D46" w:rsidR="00BE22CA"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外聘講師</w:t>
            </w:r>
          </w:p>
          <w:p w14:paraId="1EACC0BB" w14:textId="1F7AF929" w:rsidR="007E3A78"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張</w:t>
            </w:r>
            <w:r w:rsidR="00F67CCE">
              <w:rPr>
                <w:rFonts w:ascii="標楷體" w:eastAsia="標楷體" w:hAnsi="標楷體" w:hint="eastAsia"/>
                <w:sz w:val="28"/>
                <w:szCs w:val="28"/>
              </w:rPr>
              <w:t>琬</w:t>
            </w:r>
            <w:r w:rsidRPr="00B50BC2">
              <w:rPr>
                <w:rFonts w:ascii="標楷體" w:eastAsia="標楷體" w:hAnsi="標楷體" w:hint="eastAsia"/>
                <w:sz w:val="28"/>
                <w:szCs w:val="28"/>
              </w:rPr>
              <w:t>琦老師</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74DC9"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Apps 與平台在英語教學上的應用</w:t>
            </w:r>
          </w:p>
          <w:p w14:paraId="1C9FEA98"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內聘講師</w:t>
            </w:r>
          </w:p>
          <w:p w14:paraId="1DF294F1" w14:textId="3DF78324" w:rsidR="007E3A78" w:rsidRPr="00B50BC2"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吳雅真老師</w:t>
            </w:r>
          </w:p>
        </w:tc>
      </w:tr>
    </w:tbl>
    <w:p w14:paraId="4241F6F0" w14:textId="77777777" w:rsidR="00086D53" w:rsidRPr="00B50BC2" w:rsidRDefault="00086D53" w:rsidP="00086D53">
      <w:pPr>
        <w:pStyle w:val="af2"/>
        <w:widowControl w:val="0"/>
        <w:numPr>
          <w:ilvl w:val="2"/>
          <w:numId w:val="14"/>
        </w:numPr>
        <w:spacing w:beforeLines="50" w:before="120"/>
        <w:ind w:hanging="482"/>
        <w:contextualSpacing w:val="0"/>
        <w:jc w:val="both"/>
        <w:rPr>
          <w:rFonts w:ascii="標楷體" w:hAnsi="標楷體"/>
          <w:sz w:val="28"/>
          <w:szCs w:val="28"/>
        </w:rPr>
      </w:pPr>
      <w:r w:rsidRPr="00B50BC2">
        <w:rPr>
          <w:rFonts w:ascii="標楷體" w:hAnsi="標楷體"/>
          <w:sz w:val="28"/>
          <w:szCs w:val="28"/>
        </w:rPr>
        <w:t>核實核發研習時數，全程參與研習者，獲得24小時之研習時數</w:t>
      </w:r>
      <w:r w:rsidRPr="00B50BC2">
        <w:rPr>
          <w:rFonts w:ascii="標楷體" w:hAnsi="標楷體" w:hint="eastAsia"/>
          <w:sz w:val="28"/>
          <w:szCs w:val="28"/>
        </w:rPr>
        <w:t>及教育局頒發之初階證書一紙。</w:t>
      </w:r>
    </w:p>
    <w:p w14:paraId="77AB3385" w14:textId="0A554483" w:rsidR="00086D53" w:rsidRDefault="00086D53" w:rsidP="00086D53">
      <w:pPr>
        <w:pStyle w:val="af2"/>
        <w:widowControl w:val="0"/>
        <w:numPr>
          <w:ilvl w:val="2"/>
          <w:numId w:val="14"/>
        </w:numPr>
        <w:ind w:left="960"/>
        <w:contextualSpacing w:val="0"/>
        <w:jc w:val="both"/>
        <w:rPr>
          <w:rFonts w:ascii="標楷體" w:hAnsi="標楷體"/>
          <w:sz w:val="28"/>
          <w:szCs w:val="28"/>
        </w:rPr>
      </w:pPr>
      <w:r w:rsidRPr="00B50BC2">
        <w:rPr>
          <w:rFonts w:ascii="標楷體" w:hAnsi="標楷體"/>
          <w:sz w:val="28"/>
          <w:szCs w:val="28"/>
        </w:rPr>
        <w:t>報名方式：參加人員請於113年7月</w:t>
      </w:r>
      <w:r w:rsidRPr="00B50BC2">
        <w:rPr>
          <w:rFonts w:ascii="標楷體" w:hAnsi="標楷體" w:hint="eastAsia"/>
          <w:sz w:val="28"/>
          <w:szCs w:val="28"/>
        </w:rPr>
        <w:t>13</w:t>
      </w:r>
      <w:r w:rsidRPr="00B50BC2">
        <w:rPr>
          <w:rFonts w:ascii="標楷體" w:hAnsi="標楷體"/>
          <w:sz w:val="28"/>
          <w:szCs w:val="28"/>
        </w:rPr>
        <w:t>日(六)前至桃園市教育發展資源入口網以關鍵字搜尋113</w:t>
      </w:r>
      <w:r w:rsidR="005913D1">
        <w:rPr>
          <w:rFonts w:ascii="標楷體" w:hAnsi="標楷體" w:hint="eastAsia"/>
          <w:sz w:val="28"/>
          <w:szCs w:val="28"/>
        </w:rPr>
        <w:t>國小</w:t>
      </w:r>
      <w:r w:rsidRPr="00B50BC2">
        <w:rPr>
          <w:rFonts w:ascii="標楷體" w:hAnsi="標楷體"/>
          <w:sz w:val="28"/>
          <w:szCs w:val="28"/>
        </w:rPr>
        <w:t>英語</w:t>
      </w:r>
      <w:r w:rsidR="005913D1">
        <w:rPr>
          <w:rFonts w:ascii="標楷體" w:hAnsi="標楷體" w:hint="eastAsia"/>
          <w:sz w:val="28"/>
          <w:szCs w:val="28"/>
        </w:rPr>
        <w:t>教師</w:t>
      </w:r>
      <w:r w:rsidRPr="00B50BC2">
        <w:rPr>
          <w:rFonts w:ascii="標楷體" w:hAnsi="標楷體"/>
          <w:sz w:val="28"/>
          <w:szCs w:val="28"/>
        </w:rPr>
        <w:t>初階研習</w:t>
      </w:r>
      <w:r w:rsidR="009F5E84">
        <w:rPr>
          <w:rFonts w:ascii="標楷體" w:hAnsi="標楷體" w:hint="eastAsia"/>
          <w:sz w:val="28"/>
          <w:szCs w:val="28"/>
        </w:rPr>
        <w:t>(一)(二)</w:t>
      </w:r>
      <w:r w:rsidRPr="00B50BC2">
        <w:rPr>
          <w:rFonts w:ascii="標楷體" w:hAnsi="標楷體"/>
          <w:sz w:val="28"/>
          <w:szCs w:val="28"/>
        </w:rPr>
        <w:t>報名，出席者得核予公(差)假及研習時數。(113學年度新進英語教師請於113.08.10前完成報名)</w:t>
      </w:r>
    </w:p>
    <w:p w14:paraId="7FEF3913" w14:textId="393CE08D" w:rsidR="00B50BC2" w:rsidRPr="00B50BC2" w:rsidRDefault="00B50BC2" w:rsidP="00B50BC2">
      <w:pPr>
        <w:ind w:left="480"/>
        <w:jc w:val="both"/>
        <w:rPr>
          <w:rFonts w:ascii="標楷體" w:eastAsia="標楷體" w:hAnsi="標楷體"/>
          <w:sz w:val="28"/>
          <w:szCs w:val="28"/>
        </w:rPr>
      </w:pPr>
      <w:r>
        <w:rPr>
          <w:rFonts w:ascii="標楷體" w:hAnsi="標楷體" w:hint="eastAsia"/>
          <w:sz w:val="28"/>
          <w:szCs w:val="28"/>
        </w:rPr>
        <w:t xml:space="preserve">   </w:t>
      </w:r>
      <w:r w:rsidRPr="00B50BC2">
        <w:rPr>
          <w:rFonts w:ascii="標楷體" w:hAnsi="標楷體" w:hint="eastAsia"/>
          <w:sz w:val="28"/>
          <w:szCs w:val="28"/>
        </w:rPr>
        <w:t>研習代碼：</w:t>
      </w:r>
      <w:r w:rsidR="00C06ECB" w:rsidRPr="00C06ECB">
        <w:rPr>
          <w:rFonts w:ascii="標楷體" w:hAnsi="標楷體"/>
          <w:sz w:val="28"/>
          <w:szCs w:val="28"/>
        </w:rPr>
        <w:t>E00131-240600004</w:t>
      </w:r>
      <w:r w:rsidR="00C06ECB">
        <w:rPr>
          <w:rFonts w:ascii="標楷體" w:hAnsi="標楷體" w:hint="eastAsia"/>
          <w:sz w:val="28"/>
          <w:szCs w:val="28"/>
        </w:rPr>
        <w:t>及</w:t>
      </w:r>
      <w:r w:rsidR="00C06ECB" w:rsidRPr="00C06ECB">
        <w:rPr>
          <w:rFonts w:ascii="標楷體" w:hAnsi="標楷體"/>
          <w:sz w:val="28"/>
          <w:szCs w:val="28"/>
        </w:rPr>
        <w:t>E00131-24060000</w:t>
      </w:r>
      <w:r w:rsidR="00C06ECB">
        <w:rPr>
          <w:rFonts w:ascii="標楷體" w:hAnsi="標楷體" w:hint="eastAsia"/>
          <w:sz w:val="28"/>
          <w:szCs w:val="28"/>
        </w:rPr>
        <w:t>5</w:t>
      </w:r>
    </w:p>
    <w:p w14:paraId="7DE46974" w14:textId="77777777" w:rsidR="00086D53" w:rsidRPr="00B50BC2" w:rsidRDefault="00086D53" w:rsidP="00086D53">
      <w:pPr>
        <w:numPr>
          <w:ilvl w:val="0"/>
          <w:numId w:val="17"/>
        </w:numPr>
        <w:spacing w:beforeLines="40" w:before="96"/>
        <w:ind w:left="851" w:hanging="851"/>
        <w:jc w:val="both"/>
        <w:rPr>
          <w:rFonts w:ascii="標楷體" w:eastAsia="標楷體" w:hAnsi="標楷體"/>
          <w:bCs/>
          <w:sz w:val="28"/>
          <w:szCs w:val="28"/>
        </w:rPr>
      </w:pPr>
      <w:r w:rsidRPr="00B50BC2">
        <w:rPr>
          <w:rFonts w:ascii="標楷體" w:eastAsia="標楷體" w:hAnsi="標楷體"/>
          <w:bCs/>
          <w:sz w:val="28"/>
          <w:szCs w:val="28"/>
        </w:rPr>
        <w:t>研習證明核發</w:t>
      </w:r>
    </w:p>
    <w:p w14:paraId="3EAE75F6" w14:textId="6B1419D6" w:rsidR="00086D53" w:rsidRPr="00B50BC2" w:rsidRDefault="00086D53" w:rsidP="00086D53">
      <w:pPr>
        <w:pStyle w:val="af2"/>
        <w:widowControl w:val="0"/>
        <w:numPr>
          <w:ilvl w:val="0"/>
          <w:numId w:val="16"/>
        </w:numPr>
        <w:ind w:left="1049" w:hanging="482"/>
        <w:contextualSpacing w:val="0"/>
        <w:jc w:val="both"/>
        <w:rPr>
          <w:rFonts w:ascii="標楷體" w:hAnsi="標楷體"/>
          <w:sz w:val="28"/>
          <w:szCs w:val="28"/>
        </w:rPr>
      </w:pPr>
      <w:r w:rsidRPr="00B50BC2">
        <w:rPr>
          <w:rFonts w:ascii="標楷體" w:hAnsi="標楷體"/>
          <w:sz w:val="28"/>
          <w:szCs w:val="28"/>
        </w:rPr>
        <w:t>全程參與且</w:t>
      </w:r>
      <w:r w:rsidR="009F5E84">
        <w:rPr>
          <w:rFonts w:ascii="標楷體" w:hAnsi="標楷體" w:hint="eastAsia"/>
          <w:sz w:val="28"/>
          <w:szCs w:val="28"/>
        </w:rPr>
        <w:t>者</w:t>
      </w:r>
      <w:r w:rsidRPr="00B50BC2">
        <w:rPr>
          <w:rFonts w:ascii="標楷體" w:hAnsi="標楷體"/>
          <w:sz w:val="28"/>
          <w:szCs w:val="28"/>
        </w:rPr>
        <w:t>核發完整研習時數及合格證書。</w:t>
      </w:r>
    </w:p>
    <w:p w14:paraId="29A3B235" w14:textId="51CBE718" w:rsidR="00086D53" w:rsidRPr="00B50BC2" w:rsidRDefault="009F5E84" w:rsidP="00086D53">
      <w:pPr>
        <w:pStyle w:val="af2"/>
        <w:widowControl w:val="0"/>
        <w:numPr>
          <w:ilvl w:val="0"/>
          <w:numId w:val="16"/>
        </w:numPr>
        <w:ind w:left="1049" w:hanging="482"/>
        <w:contextualSpacing w:val="0"/>
        <w:jc w:val="both"/>
        <w:rPr>
          <w:rFonts w:ascii="標楷體" w:hAnsi="標楷體"/>
          <w:sz w:val="28"/>
          <w:szCs w:val="28"/>
        </w:rPr>
      </w:pPr>
      <w:r>
        <w:rPr>
          <w:rFonts w:ascii="標楷體" w:hAnsi="標楷體" w:hint="eastAsia"/>
          <w:sz w:val="28"/>
          <w:szCs w:val="28"/>
        </w:rPr>
        <w:t>未</w:t>
      </w:r>
      <w:r w:rsidR="00086D53" w:rsidRPr="00B50BC2">
        <w:rPr>
          <w:rFonts w:ascii="標楷體" w:hAnsi="標楷體"/>
          <w:sz w:val="28"/>
          <w:szCs w:val="28"/>
        </w:rPr>
        <w:t>全程出席者依實際出席時間核予研習時數。</w:t>
      </w:r>
    </w:p>
    <w:p w14:paraId="07F85B2C" w14:textId="77777777" w:rsidR="00086D53" w:rsidRDefault="00086D53" w:rsidP="00086D53">
      <w:pPr>
        <w:rPr>
          <w:rFonts w:ascii="標楷體" w:eastAsia="標楷體" w:hAnsi="標楷體"/>
          <w:bCs/>
        </w:rPr>
      </w:pPr>
    </w:p>
    <w:p w14:paraId="4949C3B5" w14:textId="77777777" w:rsidR="00086D53" w:rsidRPr="00086D53" w:rsidRDefault="00086D53" w:rsidP="009C4F3E">
      <w:pPr>
        <w:rPr>
          <w:rFonts w:asciiTheme="minorEastAsia" w:hAnsiTheme="minorEastAsia"/>
          <w:sz w:val="28"/>
          <w:szCs w:val="28"/>
        </w:rPr>
      </w:pPr>
    </w:p>
    <w:p w14:paraId="1B0FD200" w14:textId="77777777" w:rsidR="00B77405" w:rsidRDefault="00B77405" w:rsidP="009C4F3E">
      <w:pPr>
        <w:rPr>
          <w:rFonts w:asciiTheme="minorEastAsia" w:hAnsiTheme="minorEastAsia"/>
          <w:sz w:val="28"/>
          <w:szCs w:val="28"/>
        </w:rPr>
      </w:pPr>
    </w:p>
    <w:sectPr w:rsidR="00B77405" w:rsidSect="003667FD">
      <w:pgSz w:w="11910" w:h="16850"/>
      <w:pgMar w:top="720" w:right="720" w:bottom="720" w:left="720" w:header="0" w:footer="8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E25AA" w14:textId="77777777" w:rsidR="009C55D0" w:rsidRDefault="009C55D0" w:rsidP="005A5845">
      <w:r>
        <w:separator/>
      </w:r>
    </w:p>
  </w:endnote>
  <w:endnote w:type="continuationSeparator" w:id="0">
    <w:p w14:paraId="2168A57E" w14:textId="77777777" w:rsidR="009C55D0" w:rsidRDefault="009C55D0" w:rsidP="005A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19541" w14:textId="77777777" w:rsidR="009C55D0" w:rsidRDefault="009C55D0" w:rsidP="005A5845">
      <w:r>
        <w:separator/>
      </w:r>
    </w:p>
  </w:footnote>
  <w:footnote w:type="continuationSeparator" w:id="0">
    <w:p w14:paraId="1A392BF2" w14:textId="77777777" w:rsidR="009C55D0" w:rsidRDefault="009C55D0" w:rsidP="005A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7648"/>
    <w:multiLevelType w:val="hybridMultilevel"/>
    <w:tmpl w:val="80745A26"/>
    <w:lvl w:ilvl="0" w:tplc="6E868F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E14C79"/>
    <w:multiLevelType w:val="multilevel"/>
    <w:tmpl w:val="17E14C7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 w15:restartNumberingAfterBreak="0">
    <w:nsid w:val="1C1764E3"/>
    <w:multiLevelType w:val="multilevel"/>
    <w:tmpl w:val="1C1764E3"/>
    <w:lvl w:ilvl="0">
      <w:start w:val="1"/>
      <w:numFmt w:val="taiwaneseCountingThousand"/>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47C71FE"/>
    <w:multiLevelType w:val="multilevel"/>
    <w:tmpl w:val="247C71FE"/>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DD2BF8"/>
    <w:multiLevelType w:val="hybridMultilevel"/>
    <w:tmpl w:val="B2B65E26"/>
    <w:lvl w:ilvl="0" w:tplc="79F63F52">
      <w:start w:val="1"/>
      <w:numFmt w:val="decimal"/>
      <w:lvlText w:val="%1."/>
      <w:lvlJc w:val="left"/>
      <w:pPr>
        <w:ind w:left="980" w:hanging="4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31996608"/>
    <w:multiLevelType w:val="hybridMultilevel"/>
    <w:tmpl w:val="62B8CBE2"/>
    <w:lvl w:ilvl="0" w:tplc="ABC2B5FE">
      <w:start w:val="2"/>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6" w15:restartNumberingAfterBreak="0">
    <w:nsid w:val="3E32510B"/>
    <w:multiLevelType w:val="hybridMultilevel"/>
    <w:tmpl w:val="D9C4B324"/>
    <w:lvl w:ilvl="0" w:tplc="8FE6F10C">
      <w:numFmt w:val="bullet"/>
      <w:lvlText w:val="□"/>
      <w:lvlJc w:val="left"/>
      <w:pPr>
        <w:ind w:left="388" w:hanging="360"/>
      </w:pPr>
      <w:rPr>
        <w:rFonts w:ascii="標楷體" w:eastAsia="標楷體" w:hAnsi="標楷體" w:cs="細明體" w:hint="eastAsia"/>
      </w:rPr>
    </w:lvl>
    <w:lvl w:ilvl="1" w:tplc="04090003" w:tentative="1">
      <w:start w:val="1"/>
      <w:numFmt w:val="bullet"/>
      <w:lvlText w:val=""/>
      <w:lvlJc w:val="left"/>
      <w:pPr>
        <w:ind w:left="988" w:hanging="480"/>
      </w:pPr>
      <w:rPr>
        <w:rFonts w:ascii="Wingdings" w:hAnsi="Wingdings" w:hint="default"/>
      </w:rPr>
    </w:lvl>
    <w:lvl w:ilvl="2" w:tplc="04090005" w:tentative="1">
      <w:start w:val="1"/>
      <w:numFmt w:val="bullet"/>
      <w:lvlText w:val=""/>
      <w:lvlJc w:val="left"/>
      <w:pPr>
        <w:ind w:left="1468" w:hanging="480"/>
      </w:pPr>
      <w:rPr>
        <w:rFonts w:ascii="Wingdings" w:hAnsi="Wingdings" w:hint="default"/>
      </w:rPr>
    </w:lvl>
    <w:lvl w:ilvl="3" w:tplc="04090001" w:tentative="1">
      <w:start w:val="1"/>
      <w:numFmt w:val="bullet"/>
      <w:lvlText w:val=""/>
      <w:lvlJc w:val="left"/>
      <w:pPr>
        <w:ind w:left="1948" w:hanging="480"/>
      </w:pPr>
      <w:rPr>
        <w:rFonts w:ascii="Wingdings" w:hAnsi="Wingdings" w:hint="default"/>
      </w:rPr>
    </w:lvl>
    <w:lvl w:ilvl="4" w:tplc="04090003" w:tentative="1">
      <w:start w:val="1"/>
      <w:numFmt w:val="bullet"/>
      <w:lvlText w:val=""/>
      <w:lvlJc w:val="left"/>
      <w:pPr>
        <w:ind w:left="2428" w:hanging="480"/>
      </w:pPr>
      <w:rPr>
        <w:rFonts w:ascii="Wingdings" w:hAnsi="Wingdings" w:hint="default"/>
      </w:rPr>
    </w:lvl>
    <w:lvl w:ilvl="5" w:tplc="04090005" w:tentative="1">
      <w:start w:val="1"/>
      <w:numFmt w:val="bullet"/>
      <w:lvlText w:val=""/>
      <w:lvlJc w:val="left"/>
      <w:pPr>
        <w:ind w:left="2908" w:hanging="480"/>
      </w:pPr>
      <w:rPr>
        <w:rFonts w:ascii="Wingdings" w:hAnsi="Wingdings" w:hint="default"/>
      </w:rPr>
    </w:lvl>
    <w:lvl w:ilvl="6" w:tplc="04090001" w:tentative="1">
      <w:start w:val="1"/>
      <w:numFmt w:val="bullet"/>
      <w:lvlText w:val=""/>
      <w:lvlJc w:val="left"/>
      <w:pPr>
        <w:ind w:left="3388" w:hanging="480"/>
      </w:pPr>
      <w:rPr>
        <w:rFonts w:ascii="Wingdings" w:hAnsi="Wingdings" w:hint="default"/>
      </w:rPr>
    </w:lvl>
    <w:lvl w:ilvl="7" w:tplc="04090003" w:tentative="1">
      <w:start w:val="1"/>
      <w:numFmt w:val="bullet"/>
      <w:lvlText w:val=""/>
      <w:lvlJc w:val="left"/>
      <w:pPr>
        <w:ind w:left="3868" w:hanging="480"/>
      </w:pPr>
      <w:rPr>
        <w:rFonts w:ascii="Wingdings" w:hAnsi="Wingdings" w:hint="default"/>
      </w:rPr>
    </w:lvl>
    <w:lvl w:ilvl="8" w:tplc="04090005" w:tentative="1">
      <w:start w:val="1"/>
      <w:numFmt w:val="bullet"/>
      <w:lvlText w:val=""/>
      <w:lvlJc w:val="left"/>
      <w:pPr>
        <w:ind w:left="4348" w:hanging="480"/>
      </w:pPr>
      <w:rPr>
        <w:rFonts w:ascii="Wingdings" w:hAnsi="Wingdings" w:hint="default"/>
      </w:rPr>
    </w:lvl>
  </w:abstractNum>
  <w:abstractNum w:abstractNumId="7" w15:restartNumberingAfterBreak="0">
    <w:nsid w:val="4D021A39"/>
    <w:multiLevelType w:val="multilevel"/>
    <w:tmpl w:val="4D021A3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8" w15:restartNumberingAfterBreak="0">
    <w:nsid w:val="5584782A"/>
    <w:multiLevelType w:val="hybridMultilevel"/>
    <w:tmpl w:val="2BA82A60"/>
    <w:lvl w:ilvl="0" w:tplc="E708D0D6">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5AB223B8"/>
    <w:multiLevelType w:val="multilevel"/>
    <w:tmpl w:val="5AB223B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0" w15:restartNumberingAfterBreak="0">
    <w:nsid w:val="624427FB"/>
    <w:multiLevelType w:val="multilevel"/>
    <w:tmpl w:val="DE50236C"/>
    <w:lvl w:ilvl="0">
      <w:start w:val="1"/>
      <w:numFmt w:val="decimal"/>
      <w:lvlText w:val="%1."/>
      <w:lvlJc w:val="left"/>
      <w:pPr>
        <w:ind w:left="552" w:hanging="480"/>
      </w:pPr>
      <w:rPr>
        <w:vertAlign w:val="baseline"/>
      </w:rPr>
    </w:lvl>
    <w:lvl w:ilvl="1">
      <w:start w:val="1"/>
      <w:numFmt w:val="decimal"/>
      <w:lvlText w:val="%2、"/>
      <w:lvlJc w:val="left"/>
      <w:pPr>
        <w:ind w:left="1032" w:hanging="480"/>
      </w:pPr>
      <w:rPr>
        <w:rFonts w:ascii="新細明體" w:eastAsia="新細明體" w:hAnsi="新細明體" w:cs="新細明體"/>
        <w:vertAlign w:val="baseline"/>
      </w:rPr>
    </w:lvl>
    <w:lvl w:ilvl="2">
      <w:start w:val="1"/>
      <w:numFmt w:val="lowerRoman"/>
      <w:lvlText w:val="%3."/>
      <w:lvlJc w:val="right"/>
      <w:pPr>
        <w:ind w:left="1512" w:hanging="480"/>
      </w:pPr>
      <w:rPr>
        <w:vertAlign w:val="baseline"/>
      </w:rPr>
    </w:lvl>
    <w:lvl w:ilvl="3">
      <w:start w:val="1"/>
      <w:numFmt w:val="decimal"/>
      <w:lvlText w:val="%4."/>
      <w:lvlJc w:val="left"/>
      <w:pPr>
        <w:ind w:left="1992" w:hanging="480"/>
      </w:pPr>
      <w:rPr>
        <w:vertAlign w:val="baseline"/>
      </w:rPr>
    </w:lvl>
    <w:lvl w:ilvl="4">
      <w:start w:val="1"/>
      <w:numFmt w:val="decimal"/>
      <w:lvlText w:val="%5、"/>
      <w:lvlJc w:val="left"/>
      <w:pPr>
        <w:ind w:left="2472" w:hanging="480"/>
      </w:pPr>
      <w:rPr>
        <w:rFonts w:ascii="新細明體" w:eastAsia="新細明體" w:hAnsi="新細明體" w:cs="新細明體"/>
        <w:vertAlign w:val="baseline"/>
      </w:rPr>
    </w:lvl>
    <w:lvl w:ilvl="5">
      <w:start w:val="1"/>
      <w:numFmt w:val="lowerRoman"/>
      <w:lvlText w:val="%6."/>
      <w:lvlJc w:val="right"/>
      <w:pPr>
        <w:ind w:left="2952" w:hanging="480"/>
      </w:pPr>
      <w:rPr>
        <w:vertAlign w:val="baseline"/>
      </w:rPr>
    </w:lvl>
    <w:lvl w:ilvl="6">
      <w:start w:val="1"/>
      <w:numFmt w:val="decimal"/>
      <w:lvlText w:val="%7."/>
      <w:lvlJc w:val="left"/>
      <w:pPr>
        <w:ind w:left="3432" w:hanging="480"/>
      </w:pPr>
      <w:rPr>
        <w:vertAlign w:val="baseline"/>
      </w:rPr>
    </w:lvl>
    <w:lvl w:ilvl="7">
      <w:start w:val="1"/>
      <w:numFmt w:val="decimal"/>
      <w:lvlText w:val="%8、"/>
      <w:lvlJc w:val="left"/>
      <w:pPr>
        <w:ind w:left="3912" w:hanging="480"/>
      </w:pPr>
      <w:rPr>
        <w:rFonts w:ascii="新細明體" w:eastAsia="新細明體" w:hAnsi="新細明體" w:cs="新細明體"/>
        <w:vertAlign w:val="baseline"/>
      </w:rPr>
    </w:lvl>
    <w:lvl w:ilvl="8">
      <w:start w:val="1"/>
      <w:numFmt w:val="lowerRoman"/>
      <w:lvlText w:val="%9."/>
      <w:lvlJc w:val="right"/>
      <w:pPr>
        <w:ind w:left="4392" w:hanging="480"/>
      </w:pPr>
      <w:rPr>
        <w:vertAlign w:val="baseline"/>
      </w:rPr>
    </w:lvl>
  </w:abstractNum>
  <w:abstractNum w:abstractNumId="11" w15:restartNumberingAfterBreak="0">
    <w:nsid w:val="68B355D2"/>
    <w:multiLevelType w:val="multilevel"/>
    <w:tmpl w:val="68B355D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2" w15:restartNumberingAfterBreak="0">
    <w:nsid w:val="74941C1B"/>
    <w:multiLevelType w:val="multilevel"/>
    <w:tmpl w:val="92540C36"/>
    <w:lvl w:ilvl="0">
      <w:start w:val="7"/>
      <w:numFmt w:val="taiwaneseCountingThousand"/>
      <w:lvlText w:val="%1、"/>
      <w:lvlJc w:val="left"/>
      <w:pPr>
        <w:ind w:left="600" w:hanging="600"/>
      </w:pPr>
      <w:rPr>
        <w:rFonts w:hint="eastAsia"/>
        <w:b w:val="0"/>
        <w:bCs w:val="0"/>
        <w:sz w:val="24"/>
        <w:szCs w:val="22"/>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77001600"/>
    <w:multiLevelType w:val="hybridMultilevel"/>
    <w:tmpl w:val="3AC2A7C2"/>
    <w:lvl w:ilvl="0" w:tplc="7A5C7DB4">
      <w:start w:val="1"/>
      <w:numFmt w:val="taiwaneseCountingThousand"/>
      <w:lvlText w:val="(%1)"/>
      <w:lvlJc w:val="left"/>
      <w:pPr>
        <w:ind w:left="1046" w:hanging="480"/>
      </w:pPr>
      <w:rPr>
        <w:rFonts w:hAnsi="Times New Roman" w:cs="Times New Roman"/>
        <w:color w:val="auto"/>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14" w15:restartNumberingAfterBreak="0">
    <w:nsid w:val="796F5BCE"/>
    <w:multiLevelType w:val="hybridMultilevel"/>
    <w:tmpl w:val="72C44DEE"/>
    <w:lvl w:ilvl="0" w:tplc="0888BA24">
      <w:numFmt w:val="bullet"/>
      <w:lvlText w:val="□"/>
      <w:lvlJc w:val="left"/>
      <w:pPr>
        <w:ind w:left="2813" w:hanging="421"/>
      </w:pPr>
      <w:rPr>
        <w:spacing w:val="-60"/>
        <w:w w:val="100"/>
        <w:lang w:val="zh-TW" w:eastAsia="zh-TW" w:bidi="zh-TW"/>
      </w:rPr>
    </w:lvl>
    <w:lvl w:ilvl="1" w:tplc="95822294">
      <w:numFmt w:val="bullet"/>
      <w:lvlText w:val="•"/>
      <w:lvlJc w:val="left"/>
      <w:pPr>
        <w:ind w:left="8700" w:hanging="421"/>
      </w:pPr>
      <w:rPr>
        <w:lang w:val="zh-TW" w:eastAsia="zh-TW" w:bidi="zh-TW"/>
      </w:rPr>
    </w:lvl>
    <w:lvl w:ilvl="2" w:tplc="D9F2D010">
      <w:numFmt w:val="bullet"/>
      <w:lvlText w:val="•"/>
      <w:lvlJc w:val="left"/>
      <w:pPr>
        <w:ind w:left="8934" w:hanging="421"/>
      </w:pPr>
      <w:rPr>
        <w:lang w:val="zh-TW" w:eastAsia="zh-TW" w:bidi="zh-TW"/>
      </w:rPr>
    </w:lvl>
    <w:lvl w:ilvl="3" w:tplc="B0D45EBE">
      <w:numFmt w:val="bullet"/>
      <w:lvlText w:val="•"/>
      <w:lvlJc w:val="left"/>
      <w:pPr>
        <w:ind w:left="9168" w:hanging="421"/>
      </w:pPr>
      <w:rPr>
        <w:lang w:val="zh-TW" w:eastAsia="zh-TW" w:bidi="zh-TW"/>
      </w:rPr>
    </w:lvl>
    <w:lvl w:ilvl="4" w:tplc="0742C22E">
      <w:numFmt w:val="bullet"/>
      <w:lvlText w:val="•"/>
      <w:lvlJc w:val="left"/>
      <w:pPr>
        <w:ind w:left="9402" w:hanging="421"/>
      </w:pPr>
      <w:rPr>
        <w:lang w:val="zh-TW" w:eastAsia="zh-TW" w:bidi="zh-TW"/>
      </w:rPr>
    </w:lvl>
    <w:lvl w:ilvl="5" w:tplc="E13C38B6">
      <w:numFmt w:val="bullet"/>
      <w:lvlText w:val="•"/>
      <w:lvlJc w:val="left"/>
      <w:pPr>
        <w:ind w:left="9636" w:hanging="421"/>
      </w:pPr>
      <w:rPr>
        <w:lang w:val="zh-TW" w:eastAsia="zh-TW" w:bidi="zh-TW"/>
      </w:rPr>
    </w:lvl>
    <w:lvl w:ilvl="6" w:tplc="12722170">
      <w:numFmt w:val="bullet"/>
      <w:lvlText w:val="•"/>
      <w:lvlJc w:val="left"/>
      <w:pPr>
        <w:ind w:left="9870" w:hanging="421"/>
      </w:pPr>
      <w:rPr>
        <w:lang w:val="zh-TW" w:eastAsia="zh-TW" w:bidi="zh-TW"/>
      </w:rPr>
    </w:lvl>
    <w:lvl w:ilvl="7" w:tplc="16D07EEA">
      <w:numFmt w:val="bullet"/>
      <w:lvlText w:val="•"/>
      <w:lvlJc w:val="left"/>
      <w:pPr>
        <w:ind w:left="10104" w:hanging="421"/>
      </w:pPr>
      <w:rPr>
        <w:lang w:val="zh-TW" w:eastAsia="zh-TW" w:bidi="zh-TW"/>
      </w:rPr>
    </w:lvl>
    <w:lvl w:ilvl="8" w:tplc="7BBC3922">
      <w:numFmt w:val="bullet"/>
      <w:lvlText w:val="•"/>
      <w:lvlJc w:val="left"/>
      <w:pPr>
        <w:ind w:left="10338" w:hanging="421"/>
      </w:pPr>
      <w:rPr>
        <w:lang w:val="zh-TW" w:eastAsia="zh-TW" w:bidi="zh-TW"/>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6"/>
  </w:num>
  <w:num w:numId="10">
    <w:abstractNumId w:val="4"/>
  </w:num>
  <w:num w:numId="11">
    <w:abstractNumId w:val="3"/>
  </w:num>
  <w:num w:numId="12">
    <w:abstractNumId w:val="9"/>
  </w:num>
  <w:num w:numId="13">
    <w:abstractNumId w:val="11"/>
  </w:num>
  <w:num w:numId="14">
    <w:abstractNumId w:val="2"/>
  </w:num>
  <w:num w:numId="15">
    <w:abstractNumId w:val="1"/>
  </w:num>
  <w:num w:numId="16">
    <w:abstractNumId w:val="7"/>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AE0"/>
    <w:rsid w:val="00021AC4"/>
    <w:rsid w:val="000375BE"/>
    <w:rsid w:val="00047261"/>
    <w:rsid w:val="00055A8F"/>
    <w:rsid w:val="00086D53"/>
    <w:rsid w:val="0009314E"/>
    <w:rsid w:val="00095859"/>
    <w:rsid w:val="000B0695"/>
    <w:rsid w:val="000C3115"/>
    <w:rsid w:val="000D5CC8"/>
    <w:rsid w:val="000E0B4B"/>
    <w:rsid w:val="000E3773"/>
    <w:rsid w:val="000F059E"/>
    <w:rsid w:val="001233BA"/>
    <w:rsid w:val="00124099"/>
    <w:rsid w:val="00125CC4"/>
    <w:rsid w:val="0013113F"/>
    <w:rsid w:val="001323B6"/>
    <w:rsid w:val="00140768"/>
    <w:rsid w:val="00141548"/>
    <w:rsid w:val="001524CA"/>
    <w:rsid w:val="00153883"/>
    <w:rsid w:val="00160D57"/>
    <w:rsid w:val="00164BC3"/>
    <w:rsid w:val="00172413"/>
    <w:rsid w:val="0017590D"/>
    <w:rsid w:val="00197DE5"/>
    <w:rsid w:val="001A2ADB"/>
    <w:rsid w:val="001B6E2E"/>
    <w:rsid w:val="001C3564"/>
    <w:rsid w:val="001D3890"/>
    <w:rsid w:val="001D413F"/>
    <w:rsid w:val="001D5332"/>
    <w:rsid w:val="001D571D"/>
    <w:rsid w:val="001D7521"/>
    <w:rsid w:val="001E4947"/>
    <w:rsid w:val="001F30CE"/>
    <w:rsid w:val="002247CB"/>
    <w:rsid w:val="002308DD"/>
    <w:rsid w:val="002348D0"/>
    <w:rsid w:val="00250515"/>
    <w:rsid w:val="00254A17"/>
    <w:rsid w:val="0025534E"/>
    <w:rsid w:val="002629D7"/>
    <w:rsid w:val="00266089"/>
    <w:rsid w:val="00270AE1"/>
    <w:rsid w:val="002732D4"/>
    <w:rsid w:val="00283AD4"/>
    <w:rsid w:val="00284515"/>
    <w:rsid w:val="00291A09"/>
    <w:rsid w:val="002A19F9"/>
    <w:rsid w:val="002A1F82"/>
    <w:rsid w:val="002A5C38"/>
    <w:rsid w:val="002B1A7D"/>
    <w:rsid w:val="002B53F6"/>
    <w:rsid w:val="002C0485"/>
    <w:rsid w:val="002C0509"/>
    <w:rsid w:val="002C48AC"/>
    <w:rsid w:val="002E08ED"/>
    <w:rsid w:val="002E75C3"/>
    <w:rsid w:val="002F0D78"/>
    <w:rsid w:val="002F2B91"/>
    <w:rsid w:val="003037A6"/>
    <w:rsid w:val="003064DC"/>
    <w:rsid w:val="00326C93"/>
    <w:rsid w:val="003275BE"/>
    <w:rsid w:val="00327A6A"/>
    <w:rsid w:val="003339FE"/>
    <w:rsid w:val="00337FEA"/>
    <w:rsid w:val="003429A7"/>
    <w:rsid w:val="00347CD3"/>
    <w:rsid w:val="00356CBC"/>
    <w:rsid w:val="003667FD"/>
    <w:rsid w:val="00382888"/>
    <w:rsid w:val="003833D8"/>
    <w:rsid w:val="003952BE"/>
    <w:rsid w:val="003A1891"/>
    <w:rsid w:val="003B432E"/>
    <w:rsid w:val="003C2CA0"/>
    <w:rsid w:val="003C6C3B"/>
    <w:rsid w:val="003C7FE9"/>
    <w:rsid w:val="003E42FA"/>
    <w:rsid w:val="003E7D85"/>
    <w:rsid w:val="003F096A"/>
    <w:rsid w:val="003F34CD"/>
    <w:rsid w:val="003F4933"/>
    <w:rsid w:val="003F4D42"/>
    <w:rsid w:val="00400287"/>
    <w:rsid w:val="00416D7D"/>
    <w:rsid w:val="00417609"/>
    <w:rsid w:val="00432E4B"/>
    <w:rsid w:val="00457CD0"/>
    <w:rsid w:val="00481D38"/>
    <w:rsid w:val="004910F6"/>
    <w:rsid w:val="004A3BE8"/>
    <w:rsid w:val="004B4B2D"/>
    <w:rsid w:val="004B7B27"/>
    <w:rsid w:val="004C03D2"/>
    <w:rsid w:val="004C3438"/>
    <w:rsid w:val="004C40B6"/>
    <w:rsid w:val="004D2696"/>
    <w:rsid w:val="004D6077"/>
    <w:rsid w:val="004D6478"/>
    <w:rsid w:val="004E1755"/>
    <w:rsid w:val="004E3021"/>
    <w:rsid w:val="004E4615"/>
    <w:rsid w:val="004F0CFB"/>
    <w:rsid w:val="004F186D"/>
    <w:rsid w:val="005018E1"/>
    <w:rsid w:val="005105C7"/>
    <w:rsid w:val="00515062"/>
    <w:rsid w:val="00522D2C"/>
    <w:rsid w:val="00540B09"/>
    <w:rsid w:val="00541CD5"/>
    <w:rsid w:val="005464F2"/>
    <w:rsid w:val="005509FF"/>
    <w:rsid w:val="0055274A"/>
    <w:rsid w:val="0056222B"/>
    <w:rsid w:val="00567246"/>
    <w:rsid w:val="00572F37"/>
    <w:rsid w:val="0057304C"/>
    <w:rsid w:val="005855E2"/>
    <w:rsid w:val="005913D1"/>
    <w:rsid w:val="00591D34"/>
    <w:rsid w:val="00594B8C"/>
    <w:rsid w:val="005A1D23"/>
    <w:rsid w:val="005A5845"/>
    <w:rsid w:val="005B4C47"/>
    <w:rsid w:val="006100A6"/>
    <w:rsid w:val="00611884"/>
    <w:rsid w:val="00612CFB"/>
    <w:rsid w:val="00613629"/>
    <w:rsid w:val="00614106"/>
    <w:rsid w:val="006149DC"/>
    <w:rsid w:val="00633941"/>
    <w:rsid w:val="006361A1"/>
    <w:rsid w:val="00637CC4"/>
    <w:rsid w:val="00645D7B"/>
    <w:rsid w:val="006516FE"/>
    <w:rsid w:val="00666D97"/>
    <w:rsid w:val="0068475F"/>
    <w:rsid w:val="00684D37"/>
    <w:rsid w:val="00686DD0"/>
    <w:rsid w:val="00693CD1"/>
    <w:rsid w:val="006C1468"/>
    <w:rsid w:val="006D58AC"/>
    <w:rsid w:val="006E2B86"/>
    <w:rsid w:val="006E687E"/>
    <w:rsid w:val="006F0362"/>
    <w:rsid w:val="006F0DCA"/>
    <w:rsid w:val="007132A2"/>
    <w:rsid w:val="00761B8B"/>
    <w:rsid w:val="00773EAA"/>
    <w:rsid w:val="00776EF4"/>
    <w:rsid w:val="00790308"/>
    <w:rsid w:val="007A591B"/>
    <w:rsid w:val="007A6195"/>
    <w:rsid w:val="007A6726"/>
    <w:rsid w:val="007C13A6"/>
    <w:rsid w:val="007D2480"/>
    <w:rsid w:val="007D580E"/>
    <w:rsid w:val="007D6FCA"/>
    <w:rsid w:val="007E24EB"/>
    <w:rsid w:val="007E3A78"/>
    <w:rsid w:val="007F5462"/>
    <w:rsid w:val="00813068"/>
    <w:rsid w:val="008208E4"/>
    <w:rsid w:val="0082185E"/>
    <w:rsid w:val="008261B0"/>
    <w:rsid w:val="00826E10"/>
    <w:rsid w:val="0084325C"/>
    <w:rsid w:val="00861ADE"/>
    <w:rsid w:val="00866FD5"/>
    <w:rsid w:val="008A1B31"/>
    <w:rsid w:val="008A1DF7"/>
    <w:rsid w:val="008B5800"/>
    <w:rsid w:val="008B5935"/>
    <w:rsid w:val="008C7376"/>
    <w:rsid w:val="008E4805"/>
    <w:rsid w:val="008F67E5"/>
    <w:rsid w:val="0091015E"/>
    <w:rsid w:val="00926AC1"/>
    <w:rsid w:val="00935302"/>
    <w:rsid w:val="009409B7"/>
    <w:rsid w:val="00942C06"/>
    <w:rsid w:val="00951E84"/>
    <w:rsid w:val="00972BDE"/>
    <w:rsid w:val="00973554"/>
    <w:rsid w:val="009B0A3D"/>
    <w:rsid w:val="009B78A5"/>
    <w:rsid w:val="009C119F"/>
    <w:rsid w:val="009C4F3E"/>
    <w:rsid w:val="009C55D0"/>
    <w:rsid w:val="009F5957"/>
    <w:rsid w:val="009F5E84"/>
    <w:rsid w:val="009F7C4B"/>
    <w:rsid w:val="00A02563"/>
    <w:rsid w:val="00A03E39"/>
    <w:rsid w:val="00A067BB"/>
    <w:rsid w:val="00A15CB9"/>
    <w:rsid w:val="00A207FA"/>
    <w:rsid w:val="00A27ED7"/>
    <w:rsid w:val="00A31326"/>
    <w:rsid w:val="00A43141"/>
    <w:rsid w:val="00A56870"/>
    <w:rsid w:val="00A63410"/>
    <w:rsid w:val="00A72317"/>
    <w:rsid w:val="00A74FE2"/>
    <w:rsid w:val="00A76F1D"/>
    <w:rsid w:val="00A774C7"/>
    <w:rsid w:val="00A810F4"/>
    <w:rsid w:val="00A87CD3"/>
    <w:rsid w:val="00A9740B"/>
    <w:rsid w:val="00A97DF4"/>
    <w:rsid w:val="00AA4295"/>
    <w:rsid w:val="00AB320A"/>
    <w:rsid w:val="00AB4108"/>
    <w:rsid w:val="00AC0EB1"/>
    <w:rsid w:val="00AC22B6"/>
    <w:rsid w:val="00AF2390"/>
    <w:rsid w:val="00AF494B"/>
    <w:rsid w:val="00B00CC1"/>
    <w:rsid w:val="00B01375"/>
    <w:rsid w:val="00B06C64"/>
    <w:rsid w:val="00B13C00"/>
    <w:rsid w:val="00B2237E"/>
    <w:rsid w:val="00B23A72"/>
    <w:rsid w:val="00B242B3"/>
    <w:rsid w:val="00B32983"/>
    <w:rsid w:val="00B43298"/>
    <w:rsid w:val="00B50BC2"/>
    <w:rsid w:val="00B51752"/>
    <w:rsid w:val="00B56503"/>
    <w:rsid w:val="00B613E0"/>
    <w:rsid w:val="00B736D7"/>
    <w:rsid w:val="00B74804"/>
    <w:rsid w:val="00B77405"/>
    <w:rsid w:val="00B8123A"/>
    <w:rsid w:val="00B91F6E"/>
    <w:rsid w:val="00B92A26"/>
    <w:rsid w:val="00BA578A"/>
    <w:rsid w:val="00BB0429"/>
    <w:rsid w:val="00BB1DDA"/>
    <w:rsid w:val="00BB5899"/>
    <w:rsid w:val="00BB6521"/>
    <w:rsid w:val="00BC0A9F"/>
    <w:rsid w:val="00BC109F"/>
    <w:rsid w:val="00BE00AC"/>
    <w:rsid w:val="00BE07EC"/>
    <w:rsid w:val="00BE2151"/>
    <w:rsid w:val="00BE22CA"/>
    <w:rsid w:val="00BE28F9"/>
    <w:rsid w:val="00C06ECB"/>
    <w:rsid w:val="00C25D56"/>
    <w:rsid w:val="00C266EA"/>
    <w:rsid w:val="00C30F1C"/>
    <w:rsid w:val="00C615DB"/>
    <w:rsid w:val="00C643BF"/>
    <w:rsid w:val="00C64989"/>
    <w:rsid w:val="00C66A66"/>
    <w:rsid w:val="00C72769"/>
    <w:rsid w:val="00C834E7"/>
    <w:rsid w:val="00C85802"/>
    <w:rsid w:val="00C90250"/>
    <w:rsid w:val="00C957F9"/>
    <w:rsid w:val="00CA2584"/>
    <w:rsid w:val="00CA551C"/>
    <w:rsid w:val="00CB729D"/>
    <w:rsid w:val="00CC22EA"/>
    <w:rsid w:val="00CC4D37"/>
    <w:rsid w:val="00CC7575"/>
    <w:rsid w:val="00CD587C"/>
    <w:rsid w:val="00CD5AD8"/>
    <w:rsid w:val="00CE7269"/>
    <w:rsid w:val="00D100AE"/>
    <w:rsid w:val="00D42FAA"/>
    <w:rsid w:val="00D4650A"/>
    <w:rsid w:val="00D63588"/>
    <w:rsid w:val="00D63B99"/>
    <w:rsid w:val="00D75E96"/>
    <w:rsid w:val="00D77548"/>
    <w:rsid w:val="00D82516"/>
    <w:rsid w:val="00D8420C"/>
    <w:rsid w:val="00D932FF"/>
    <w:rsid w:val="00D96ECC"/>
    <w:rsid w:val="00DA6B96"/>
    <w:rsid w:val="00DD3B96"/>
    <w:rsid w:val="00DE1FB5"/>
    <w:rsid w:val="00DE28B0"/>
    <w:rsid w:val="00DE42CF"/>
    <w:rsid w:val="00DF6165"/>
    <w:rsid w:val="00E0230B"/>
    <w:rsid w:val="00E06FCC"/>
    <w:rsid w:val="00E249C4"/>
    <w:rsid w:val="00E27114"/>
    <w:rsid w:val="00E355C4"/>
    <w:rsid w:val="00E40BE5"/>
    <w:rsid w:val="00E526CD"/>
    <w:rsid w:val="00E626E2"/>
    <w:rsid w:val="00E660EE"/>
    <w:rsid w:val="00E7539B"/>
    <w:rsid w:val="00EA0AFC"/>
    <w:rsid w:val="00EB1EAF"/>
    <w:rsid w:val="00EB31E7"/>
    <w:rsid w:val="00EC11C8"/>
    <w:rsid w:val="00ED02CE"/>
    <w:rsid w:val="00ED5B89"/>
    <w:rsid w:val="00ED660D"/>
    <w:rsid w:val="00ED7D60"/>
    <w:rsid w:val="00F006D7"/>
    <w:rsid w:val="00F00817"/>
    <w:rsid w:val="00F03543"/>
    <w:rsid w:val="00F05CE4"/>
    <w:rsid w:val="00F153D3"/>
    <w:rsid w:val="00F21CA1"/>
    <w:rsid w:val="00F43F17"/>
    <w:rsid w:val="00F44AE0"/>
    <w:rsid w:val="00F51FD6"/>
    <w:rsid w:val="00F52E61"/>
    <w:rsid w:val="00F53C3D"/>
    <w:rsid w:val="00F54531"/>
    <w:rsid w:val="00F549DB"/>
    <w:rsid w:val="00F65FAA"/>
    <w:rsid w:val="00F67CCE"/>
    <w:rsid w:val="00F83934"/>
    <w:rsid w:val="00F976C5"/>
    <w:rsid w:val="00FA6318"/>
    <w:rsid w:val="00FB3912"/>
    <w:rsid w:val="00FB4D37"/>
    <w:rsid w:val="00FB5EE2"/>
    <w:rsid w:val="00FC2C8A"/>
    <w:rsid w:val="00FC6757"/>
    <w:rsid w:val="00FD6D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9CD711"/>
  <w15:chartTrackingRefBased/>
  <w15:docId w15:val="{BB0BA864-BEAC-4704-8530-D448D273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E28F9"/>
    <w:pPr>
      <w:widowControl w:val="0"/>
    </w:pPr>
  </w:style>
  <w:style w:type="paragraph" w:styleId="1">
    <w:name w:val="heading 1"/>
    <w:basedOn w:val="a"/>
    <w:next w:val="a"/>
    <w:link w:val="10"/>
    <w:uiPriority w:val="9"/>
    <w:qFormat/>
    <w:rsid w:val="00F44AE0"/>
    <w:pPr>
      <w:keepNext/>
      <w:widowControl/>
      <w:spacing w:before="240" w:after="60"/>
      <w:outlineLvl w:val="0"/>
    </w:pPr>
    <w:rPr>
      <w:rFonts w:ascii="Calibri" w:eastAsia="標楷體" w:hAnsi="Calibri"/>
      <w:b/>
      <w:bCs/>
      <w:kern w:val="32"/>
      <w:sz w:val="32"/>
      <w:szCs w:val="32"/>
    </w:rPr>
  </w:style>
  <w:style w:type="paragraph" w:styleId="2">
    <w:name w:val="heading 2"/>
    <w:basedOn w:val="a"/>
    <w:next w:val="a"/>
    <w:link w:val="20"/>
    <w:uiPriority w:val="9"/>
    <w:semiHidden/>
    <w:unhideWhenUsed/>
    <w:qFormat/>
    <w:rsid w:val="00F44AE0"/>
    <w:pPr>
      <w:keepNext/>
      <w:widowControl/>
      <w:spacing w:before="240" w:after="60"/>
      <w:outlineLvl w:val="1"/>
    </w:pPr>
    <w:rPr>
      <w:rFonts w:ascii="Calibri" w:eastAsia="標楷體" w:hAnsi="Calibri"/>
      <w:b/>
      <w:bCs/>
      <w:i/>
      <w:iCs/>
      <w:sz w:val="28"/>
      <w:szCs w:val="28"/>
    </w:rPr>
  </w:style>
  <w:style w:type="paragraph" w:styleId="3">
    <w:name w:val="heading 3"/>
    <w:basedOn w:val="a"/>
    <w:next w:val="a"/>
    <w:link w:val="30"/>
    <w:uiPriority w:val="9"/>
    <w:semiHidden/>
    <w:unhideWhenUsed/>
    <w:qFormat/>
    <w:rsid w:val="00F44AE0"/>
    <w:pPr>
      <w:keepNext/>
      <w:widowControl/>
      <w:spacing w:before="240" w:after="60"/>
      <w:outlineLvl w:val="2"/>
    </w:pPr>
    <w:rPr>
      <w:rFonts w:ascii="Calibri" w:eastAsia="標楷體" w:hAnsi="Calibri"/>
      <w:b/>
      <w:bCs/>
      <w:sz w:val="26"/>
      <w:szCs w:val="26"/>
    </w:rPr>
  </w:style>
  <w:style w:type="paragraph" w:styleId="4">
    <w:name w:val="heading 4"/>
    <w:basedOn w:val="a"/>
    <w:next w:val="a"/>
    <w:link w:val="40"/>
    <w:uiPriority w:val="9"/>
    <w:semiHidden/>
    <w:unhideWhenUsed/>
    <w:qFormat/>
    <w:rsid w:val="00F44AE0"/>
    <w:pPr>
      <w:keepNext/>
      <w:widowControl/>
      <w:spacing w:before="240" w:after="60"/>
      <w:outlineLvl w:val="3"/>
    </w:pPr>
    <w:rPr>
      <w:rFonts w:ascii="Cambria" w:eastAsia="新細明體" w:hAnsi="Cambria"/>
      <w:b/>
      <w:bCs/>
      <w:sz w:val="28"/>
      <w:szCs w:val="28"/>
    </w:rPr>
  </w:style>
  <w:style w:type="paragraph" w:styleId="5">
    <w:name w:val="heading 5"/>
    <w:basedOn w:val="a"/>
    <w:next w:val="a"/>
    <w:link w:val="50"/>
    <w:uiPriority w:val="9"/>
    <w:semiHidden/>
    <w:unhideWhenUsed/>
    <w:qFormat/>
    <w:rsid w:val="00F44AE0"/>
    <w:pPr>
      <w:widowControl/>
      <w:spacing w:before="240" w:after="60"/>
      <w:outlineLvl w:val="4"/>
    </w:pPr>
    <w:rPr>
      <w:rFonts w:ascii="Cambria" w:eastAsia="新細明體" w:hAnsi="Cambria"/>
      <w:b/>
      <w:bCs/>
      <w:i/>
      <w:iCs/>
      <w:sz w:val="26"/>
      <w:szCs w:val="26"/>
    </w:rPr>
  </w:style>
  <w:style w:type="paragraph" w:styleId="6">
    <w:name w:val="heading 6"/>
    <w:basedOn w:val="a"/>
    <w:next w:val="a"/>
    <w:link w:val="60"/>
    <w:uiPriority w:val="9"/>
    <w:semiHidden/>
    <w:unhideWhenUsed/>
    <w:qFormat/>
    <w:rsid w:val="00F44AE0"/>
    <w:pPr>
      <w:widowControl/>
      <w:spacing w:before="240" w:after="60"/>
      <w:outlineLvl w:val="5"/>
    </w:pPr>
    <w:rPr>
      <w:rFonts w:ascii="Cambria" w:eastAsia="新細明體" w:hAnsi="Cambria"/>
      <w:b/>
      <w:bCs/>
      <w:sz w:val="22"/>
      <w:szCs w:val="22"/>
    </w:rPr>
  </w:style>
  <w:style w:type="paragraph" w:styleId="7">
    <w:name w:val="heading 7"/>
    <w:basedOn w:val="a"/>
    <w:next w:val="a"/>
    <w:link w:val="70"/>
    <w:uiPriority w:val="9"/>
    <w:semiHidden/>
    <w:unhideWhenUsed/>
    <w:qFormat/>
    <w:rsid w:val="00F44AE0"/>
    <w:pPr>
      <w:widowControl/>
      <w:spacing w:before="240" w:after="60"/>
      <w:outlineLvl w:val="6"/>
    </w:pPr>
    <w:rPr>
      <w:rFonts w:ascii="Cambria" w:eastAsia="標楷體" w:hAnsi="Cambria"/>
      <w:sz w:val="24"/>
      <w:szCs w:val="24"/>
    </w:rPr>
  </w:style>
  <w:style w:type="paragraph" w:styleId="8">
    <w:name w:val="heading 8"/>
    <w:basedOn w:val="a"/>
    <w:next w:val="a"/>
    <w:link w:val="80"/>
    <w:uiPriority w:val="9"/>
    <w:semiHidden/>
    <w:unhideWhenUsed/>
    <w:qFormat/>
    <w:rsid w:val="00F44AE0"/>
    <w:pPr>
      <w:widowControl/>
      <w:spacing w:before="240" w:after="60"/>
      <w:outlineLvl w:val="7"/>
    </w:pPr>
    <w:rPr>
      <w:rFonts w:ascii="Cambria" w:eastAsia="標楷體" w:hAnsi="Cambria"/>
      <w:i/>
      <w:iCs/>
      <w:sz w:val="24"/>
      <w:szCs w:val="24"/>
    </w:rPr>
  </w:style>
  <w:style w:type="paragraph" w:styleId="9">
    <w:name w:val="heading 9"/>
    <w:basedOn w:val="a"/>
    <w:next w:val="a"/>
    <w:link w:val="90"/>
    <w:uiPriority w:val="9"/>
    <w:semiHidden/>
    <w:unhideWhenUsed/>
    <w:qFormat/>
    <w:rsid w:val="00F44AE0"/>
    <w:pPr>
      <w:widowControl/>
      <w:spacing w:before="240" w:after="60"/>
      <w:outlineLvl w:val="8"/>
    </w:pPr>
    <w:rPr>
      <w:rFonts w:ascii="Calibri" w:eastAsia="標楷體"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4AE0"/>
    <w:rPr>
      <w:rFonts w:ascii="Calibri" w:eastAsia="標楷體" w:hAnsi="Calibri"/>
      <w:b/>
      <w:bCs/>
      <w:kern w:val="32"/>
      <w:sz w:val="32"/>
      <w:szCs w:val="32"/>
    </w:rPr>
  </w:style>
  <w:style w:type="character" w:customStyle="1" w:styleId="20">
    <w:name w:val="標題 2 字元"/>
    <w:basedOn w:val="a0"/>
    <w:link w:val="2"/>
    <w:uiPriority w:val="9"/>
    <w:semiHidden/>
    <w:rsid w:val="00F44AE0"/>
    <w:rPr>
      <w:rFonts w:ascii="Calibri" w:eastAsia="標楷體" w:hAnsi="Calibri"/>
      <w:b/>
      <w:bCs/>
      <w:i/>
      <w:iCs/>
      <w:sz w:val="28"/>
      <w:szCs w:val="28"/>
    </w:rPr>
  </w:style>
  <w:style w:type="character" w:customStyle="1" w:styleId="30">
    <w:name w:val="標題 3 字元"/>
    <w:basedOn w:val="a0"/>
    <w:link w:val="3"/>
    <w:uiPriority w:val="9"/>
    <w:semiHidden/>
    <w:rsid w:val="00F44AE0"/>
    <w:rPr>
      <w:rFonts w:ascii="Calibri" w:eastAsia="標楷體" w:hAnsi="Calibri"/>
      <w:b/>
      <w:bCs/>
      <w:sz w:val="26"/>
      <w:szCs w:val="26"/>
    </w:rPr>
  </w:style>
  <w:style w:type="character" w:customStyle="1" w:styleId="40">
    <w:name w:val="標題 4 字元"/>
    <w:basedOn w:val="a0"/>
    <w:link w:val="4"/>
    <w:uiPriority w:val="9"/>
    <w:semiHidden/>
    <w:rsid w:val="00F44AE0"/>
    <w:rPr>
      <w:rFonts w:ascii="Cambria" w:eastAsia="新細明體" w:hAnsi="Cambria"/>
      <w:b/>
      <w:bCs/>
      <w:sz w:val="28"/>
      <w:szCs w:val="28"/>
    </w:rPr>
  </w:style>
  <w:style w:type="character" w:customStyle="1" w:styleId="50">
    <w:name w:val="標題 5 字元"/>
    <w:basedOn w:val="a0"/>
    <w:link w:val="5"/>
    <w:uiPriority w:val="9"/>
    <w:semiHidden/>
    <w:rsid w:val="00F44AE0"/>
    <w:rPr>
      <w:rFonts w:ascii="Cambria" w:eastAsia="新細明體" w:hAnsi="Cambria"/>
      <w:b/>
      <w:bCs/>
      <w:i/>
      <w:iCs/>
      <w:sz w:val="26"/>
      <w:szCs w:val="26"/>
    </w:rPr>
  </w:style>
  <w:style w:type="character" w:customStyle="1" w:styleId="60">
    <w:name w:val="標題 6 字元"/>
    <w:basedOn w:val="a0"/>
    <w:link w:val="6"/>
    <w:uiPriority w:val="9"/>
    <w:semiHidden/>
    <w:rsid w:val="00F44AE0"/>
    <w:rPr>
      <w:rFonts w:ascii="Cambria" w:eastAsia="新細明體" w:hAnsi="Cambria"/>
      <w:b/>
      <w:bCs/>
      <w:sz w:val="22"/>
      <w:szCs w:val="22"/>
    </w:rPr>
  </w:style>
  <w:style w:type="character" w:customStyle="1" w:styleId="70">
    <w:name w:val="標題 7 字元"/>
    <w:basedOn w:val="a0"/>
    <w:link w:val="7"/>
    <w:uiPriority w:val="9"/>
    <w:semiHidden/>
    <w:rsid w:val="00F44AE0"/>
    <w:rPr>
      <w:rFonts w:ascii="Cambria" w:eastAsia="標楷體" w:hAnsi="Cambria"/>
      <w:sz w:val="24"/>
      <w:szCs w:val="24"/>
    </w:rPr>
  </w:style>
  <w:style w:type="character" w:customStyle="1" w:styleId="80">
    <w:name w:val="標題 8 字元"/>
    <w:basedOn w:val="a0"/>
    <w:link w:val="8"/>
    <w:uiPriority w:val="9"/>
    <w:semiHidden/>
    <w:rsid w:val="00F44AE0"/>
    <w:rPr>
      <w:rFonts w:ascii="Cambria" w:eastAsia="標楷體" w:hAnsi="Cambria"/>
      <w:i/>
      <w:iCs/>
      <w:sz w:val="24"/>
      <w:szCs w:val="24"/>
    </w:rPr>
  </w:style>
  <w:style w:type="character" w:customStyle="1" w:styleId="90">
    <w:name w:val="標題 9 字元"/>
    <w:basedOn w:val="a0"/>
    <w:link w:val="9"/>
    <w:uiPriority w:val="9"/>
    <w:semiHidden/>
    <w:rsid w:val="00F44AE0"/>
    <w:rPr>
      <w:rFonts w:ascii="Calibri" w:eastAsia="標楷體" w:hAnsi="Calibri"/>
      <w:sz w:val="22"/>
      <w:szCs w:val="22"/>
    </w:rPr>
  </w:style>
  <w:style w:type="numbering" w:customStyle="1" w:styleId="11">
    <w:name w:val="無清單1"/>
    <w:next w:val="a2"/>
    <w:uiPriority w:val="99"/>
    <w:semiHidden/>
    <w:unhideWhenUsed/>
    <w:rsid w:val="00F44AE0"/>
  </w:style>
  <w:style w:type="character" w:styleId="a3">
    <w:name w:val="Hyperlink"/>
    <w:basedOn w:val="a0"/>
    <w:uiPriority w:val="99"/>
    <w:unhideWhenUsed/>
    <w:rsid w:val="00F44AE0"/>
    <w:rPr>
      <w:color w:val="0000FF" w:themeColor="hyperlink"/>
      <w:u w:val="single"/>
    </w:rPr>
  </w:style>
  <w:style w:type="character" w:styleId="a4">
    <w:name w:val="FollowedHyperlink"/>
    <w:basedOn w:val="a0"/>
    <w:uiPriority w:val="99"/>
    <w:semiHidden/>
    <w:unhideWhenUsed/>
    <w:rsid w:val="00F44AE0"/>
    <w:rPr>
      <w:color w:val="800080" w:themeColor="followedHyperlink"/>
      <w:u w:val="single"/>
    </w:rPr>
  </w:style>
  <w:style w:type="character" w:styleId="a5">
    <w:name w:val="Emphasis"/>
    <w:basedOn w:val="a0"/>
    <w:uiPriority w:val="20"/>
    <w:qFormat/>
    <w:rsid w:val="00F44AE0"/>
    <w:rPr>
      <w:rFonts w:ascii="Cambria" w:hAnsi="Cambria" w:hint="default"/>
      <w:b/>
      <w:bCs w:val="0"/>
      <w:i/>
      <w:iCs/>
    </w:rPr>
  </w:style>
  <w:style w:type="paragraph" w:styleId="a6">
    <w:name w:val="header"/>
    <w:basedOn w:val="a"/>
    <w:link w:val="a7"/>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7">
    <w:name w:val="頁首 字元"/>
    <w:basedOn w:val="a0"/>
    <w:link w:val="a6"/>
    <w:uiPriority w:val="99"/>
    <w:rsid w:val="00F44AE0"/>
    <w:rPr>
      <w:rFonts w:ascii="Cambria" w:eastAsia="標楷體" w:hAnsi="Cambria"/>
      <w:sz w:val="24"/>
      <w:szCs w:val="24"/>
    </w:rPr>
  </w:style>
  <w:style w:type="paragraph" w:styleId="a8">
    <w:name w:val="footer"/>
    <w:basedOn w:val="a"/>
    <w:link w:val="a9"/>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9">
    <w:name w:val="頁尾 字元"/>
    <w:basedOn w:val="a0"/>
    <w:link w:val="a8"/>
    <w:uiPriority w:val="99"/>
    <w:rsid w:val="00F44AE0"/>
    <w:rPr>
      <w:rFonts w:ascii="Cambria" w:eastAsia="標楷體" w:hAnsi="Cambria"/>
      <w:sz w:val="24"/>
      <w:szCs w:val="24"/>
    </w:rPr>
  </w:style>
  <w:style w:type="paragraph" w:styleId="aa">
    <w:name w:val="caption"/>
    <w:basedOn w:val="a"/>
    <w:next w:val="a"/>
    <w:uiPriority w:val="35"/>
    <w:semiHidden/>
    <w:unhideWhenUsed/>
    <w:qFormat/>
    <w:rsid w:val="00F44AE0"/>
    <w:pPr>
      <w:widowControl/>
    </w:pPr>
    <w:rPr>
      <w:rFonts w:ascii="Cambria" w:eastAsia="標楷體" w:hAnsi="Cambria"/>
      <w:b/>
      <w:bCs/>
      <w:color w:val="4F81BD" w:themeColor="accent1"/>
      <w:sz w:val="18"/>
      <w:szCs w:val="18"/>
    </w:rPr>
  </w:style>
  <w:style w:type="paragraph" w:styleId="ab">
    <w:name w:val="Title"/>
    <w:basedOn w:val="a"/>
    <w:next w:val="a"/>
    <w:link w:val="ac"/>
    <w:uiPriority w:val="10"/>
    <w:qFormat/>
    <w:rsid w:val="00F44AE0"/>
    <w:pPr>
      <w:widowControl/>
      <w:spacing w:before="240" w:after="60"/>
      <w:jc w:val="center"/>
      <w:outlineLvl w:val="0"/>
    </w:pPr>
    <w:rPr>
      <w:rFonts w:ascii="Calibri" w:eastAsia="標楷體" w:hAnsi="Calibri"/>
      <w:b/>
      <w:bCs/>
      <w:kern w:val="28"/>
      <w:sz w:val="32"/>
      <w:szCs w:val="32"/>
    </w:rPr>
  </w:style>
  <w:style w:type="character" w:customStyle="1" w:styleId="ac">
    <w:name w:val="標題 字元"/>
    <w:basedOn w:val="a0"/>
    <w:link w:val="ab"/>
    <w:uiPriority w:val="10"/>
    <w:rsid w:val="00F44AE0"/>
    <w:rPr>
      <w:rFonts w:ascii="Calibri" w:eastAsia="標楷體" w:hAnsi="Calibri"/>
      <w:b/>
      <w:bCs/>
      <w:kern w:val="28"/>
      <w:sz w:val="32"/>
      <w:szCs w:val="32"/>
    </w:rPr>
  </w:style>
  <w:style w:type="paragraph" w:styleId="ad">
    <w:name w:val="Body Text"/>
    <w:basedOn w:val="a"/>
    <w:link w:val="ae"/>
    <w:uiPriority w:val="1"/>
    <w:semiHidden/>
    <w:unhideWhenUsed/>
    <w:qFormat/>
    <w:rsid w:val="00F44AE0"/>
    <w:pPr>
      <w:autoSpaceDE w:val="0"/>
      <w:autoSpaceDN w:val="0"/>
      <w:ind w:left="593"/>
    </w:pPr>
    <w:rPr>
      <w:rFonts w:ascii="細明體" w:eastAsia="細明體" w:hAnsi="細明體" w:cs="細明體"/>
      <w:sz w:val="24"/>
      <w:szCs w:val="24"/>
      <w:lang w:val="zh-TW" w:bidi="zh-TW"/>
    </w:rPr>
  </w:style>
  <w:style w:type="character" w:customStyle="1" w:styleId="ae">
    <w:name w:val="本文 字元"/>
    <w:basedOn w:val="a0"/>
    <w:link w:val="ad"/>
    <w:uiPriority w:val="1"/>
    <w:semiHidden/>
    <w:rsid w:val="00F44AE0"/>
    <w:rPr>
      <w:rFonts w:ascii="細明體" w:eastAsia="細明體" w:hAnsi="細明體" w:cs="細明體"/>
      <w:sz w:val="24"/>
      <w:szCs w:val="24"/>
      <w:lang w:val="zh-TW" w:bidi="zh-TW"/>
    </w:rPr>
  </w:style>
  <w:style w:type="paragraph" w:styleId="af">
    <w:name w:val="Subtitle"/>
    <w:basedOn w:val="a"/>
    <w:next w:val="a"/>
    <w:link w:val="af0"/>
    <w:uiPriority w:val="11"/>
    <w:qFormat/>
    <w:rsid w:val="00F44AE0"/>
    <w:pPr>
      <w:widowControl/>
      <w:spacing w:after="60"/>
      <w:jc w:val="center"/>
      <w:outlineLvl w:val="1"/>
    </w:pPr>
    <w:rPr>
      <w:rFonts w:ascii="Calibri" w:eastAsia="標楷體" w:hAnsi="Calibri"/>
      <w:sz w:val="24"/>
      <w:szCs w:val="24"/>
    </w:rPr>
  </w:style>
  <w:style w:type="character" w:customStyle="1" w:styleId="af0">
    <w:name w:val="副標題 字元"/>
    <w:basedOn w:val="a0"/>
    <w:link w:val="af"/>
    <w:uiPriority w:val="11"/>
    <w:rsid w:val="00F44AE0"/>
    <w:rPr>
      <w:rFonts w:ascii="Calibri" w:eastAsia="標楷體" w:hAnsi="Calibri"/>
      <w:sz w:val="24"/>
      <w:szCs w:val="24"/>
    </w:rPr>
  </w:style>
  <w:style w:type="paragraph" w:styleId="af1">
    <w:name w:val="No Spacing"/>
    <w:basedOn w:val="a"/>
    <w:uiPriority w:val="1"/>
    <w:qFormat/>
    <w:rsid w:val="00F44AE0"/>
    <w:pPr>
      <w:widowControl/>
    </w:pPr>
    <w:rPr>
      <w:rFonts w:ascii="Cambria" w:eastAsia="標楷體" w:hAnsi="Cambria"/>
      <w:sz w:val="24"/>
      <w:szCs w:val="32"/>
    </w:rPr>
  </w:style>
  <w:style w:type="paragraph" w:styleId="af2">
    <w:name w:val="List Paragraph"/>
    <w:aliases w:val="(1)(1)(1)(1)(1)(1)(1)(1),1.1.1.1清單段落,標題 (4),(二),列點,1.1,參考文獻,標1,標11,標12,lp1,FooterText,numbered,List Paragraph1,Paragraphe de liste1"/>
    <w:basedOn w:val="a"/>
    <w:uiPriority w:val="34"/>
    <w:qFormat/>
    <w:rsid w:val="00F44AE0"/>
    <w:pPr>
      <w:widowControl/>
      <w:ind w:left="720"/>
      <w:contextualSpacing/>
    </w:pPr>
    <w:rPr>
      <w:rFonts w:ascii="Cambria" w:eastAsia="標楷體" w:hAnsi="Cambria"/>
      <w:sz w:val="24"/>
      <w:szCs w:val="24"/>
    </w:rPr>
  </w:style>
  <w:style w:type="paragraph" w:styleId="af3">
    <w:name w:val="Quote"/>
    <w:basedOn w:val="a"/>
    <w:next w:val="a"/>
    <w:link w:val="af4"/>
    <w:uiPriority w:val="29"/>
    <w:qFormat/>
    <w:rsid w:val="00F44AE0"/>
    <w:pPr>
      <w:widowControl/>
    </w:pPr>
    <w:rPr>
      <w:rFonts w:ascii="Cambria" w:eastAsia="標楷體" w:hAnsi="Cambria"/>
      <w:i/>
      <w:sz w:val="24"/>
      <w:szCs w:val="24"/>
    </w:rPr>
  </w:style>
  <w:style w:type="character" w:customStyle="1" w:styleId="af4">
    <w:name w:val="引文 字元"/>
    <w:basedOn w:val="a0"/>
    <w:link w:val="af3"/>
    <w:uiPriority w:val="29"/>
    <w:rsid w:val="00F44AE0"/>
    <w:rPr>
      <w:rFonts w:ascii="Cambria" w:eastAsia="標楷體" w:hAnsi="Cambria"/>
      <w:i/>
      <w:sz w:val="24"/>
      <w:szCs w:val="24"/>
    </w:rPr>
  </w:style>
  <w:style w:type="paragraph" w:styleId="af5">
    <w:name w:val="Intense Quote"/>
    <w:basedOn w:val="a"/>
    <w:next w:val="a"/>
    <w:link w:val="af6"/>
    <w:uiPriority w:val="30"/>
    <w:qFormat/>
    <w:rsid w:val="00F44AE0"/>
    <w:pPr>
      <w:widowControl/>
      <w:ind w:left="720" w:right="720"/>
    </w:pPr>
    <w:rPr>
      <w:rFonts w:ascii="Cambria" w:eastAsia="標楷體" w:hAnsi="Cambria"/>
      <w:b/>
      <w:i/>
      <w:sz w:val="24"/>
      <w:szCs w:val="22"/>
    </w:rPr>
  </w:style>
  <w:style w:type="character" w:customStyle="1" w:styleId="af6">
    <w:name w:val="鮮明引文 字元"/>
    <w:basedOn w:val="a0"/>
    <w:link w:val="af5"/>
    <w:uiPriority w:val="30"/>
    <w:rsid w:val="00F44AE0"/>
    <w:rPr>
      <w:rFonts w:ascii="Cambria" w:eastAsia="標楷體" w:hAnsi="Cambria"/>
      <w:b/>
      <w:i/>
      <w:sz w:val="24"/>
      <w:szCs w:val="22"/>
    </w:rPr>
  </w:style>
  <w:style w:type="paragraph" w:styleId="af7">
    <w:name w:val="TOC Heading"/>
    <w:basedOn w:val="1"/>
    <w:next w:val="a"/>
    <w:uiPriority w:val="39"/>
    <w:semiHidden/>
    <w:unhideWhenUsed/>
    <w:qFormat/>
    <w:rsid w:val="00F44AE0"/>
    <w:pPr>
      <w:outlineLvl w:val="9"/>
    </w:pPr>
  </w:style>
  <w:style w:type="paragraph" w:customStyle="1" w:styleId="TableParagraph">
    <w:name w:val="Table Paragraph"/>
    <w:basedOn w:val="a"/>
    <w:uiPriority w:val="1"/>
    <w:qFormat/>
    <w:rsid w:val="00F44AE0"/>
    <w:pPr>
      <w:autoSpaceDE w:val="0"/>
      <w:autoSpaceDN w:val="0"/>
    </w:pPr>
    <w:rPr>
      <w:rFonts w:ascii="細明體" w:eastAsia="細明體" w:hAnsi="細明體" w:cs="細明體"/>
      <w:sz w:val="22"/>
      <w:szCs w:val="22"/>
      <w:lang w:val="zh-TW" w:bidi="zh-TW"/>
    </w:rPr>
  </w:style>
  <w:style w:type="character" w:styleId="af8">
    <w:name w:val="Subtle Emphasis"/>
    <w:uiPriority w:val="19"/>
    <w:qFormat/>
    <w:rsid w:val="00F44AE0"/>
    <w:rPr>
      <w:i/>
      <w:iCs w:val="0"/>
      <w:color w:val="5A5A5A" w:themeColor="text1" w:themeTint="A5"/>
    </w:rPr>
  </w:style>
  <w:style w:type="character" w:styleId="af9">
    <w:name w:val="Intense Emphasis"/>
    <w:basedOn w:val="a0"/>
    <w:uiPriority w:val="21"/>
    <w:qFormat/>
    <w:rsid w:val="00F44AE0"/>
    <w:rPr>
      <w:b/>
      <w:bCs w:val="0"/>
      <w:i/>
      <w:iCs w:val="0"/>
      <w:sz w:val="24"/>
      <w:szCs w:val="24"/>
      <w:u w:val="single"/>
    </w:rPr>
  </w:style>
  <w:style w:type="character" w:styleId="afa">
    <w:name w:val="Subtle Reference"/>
    <w:basedOn w:val="a0"/>
    <w:uiPriority w:val="31"/>
    <w:qFormat/>
    <w:rsid w:val="00F44AE0"/>
    <w:rPr>
      <w:sz w:val="24"/>
      <w:szCs w:val="24"/>
      <w:u w:val="single"/>
    </w:rPr>
  </w:style>
  <w:style w:type="character" w:styleId="afb">
    <w:name w:val="Intense Reference"/>
    <w:basedOn w:val="a0"/>
    <w:uiPriority w:val="32"/>
    <w:qFormat/>
    <w:rsid w:val="00F44AE0"/>
    <w:rPr>
      <w:b/>
      <w:bCs w:val="0"/>
      <w:sz w:val="24"/>
      <w:u w:val="single"/>
    </w:rPr>
  </w:style>
  <w:style w:type="character" w:styleId="afc">
    <w:name w:val="Book Title"/>
    <w:basedOn w:val="a0"/>
    <w:uiPriority w:val="33"/>
    <w:qFormat/>
    <w:rsid w:val="00F44AE0"/>
    <w:rPr>
      <w:rFonts w:ascii="Calibri" w:eastAsia="標楷體" w:hAnsi="Calibri" w:cs="Calibri" w:hint="default"/>
      <w:b/>
      <w:bCs w:val="0"/>
      <w:i/>
      <w:iCs w:val="0"/>
      <w:sz w:val="24"/>
      <w:szCs w:val="24"/>
    </w:rPr>
  </w:style>
  <w:style w:type="table" w:styleId="afd">
    <w:name w:val="Table Grid"/>
    <w:basedOn w:val="a1"/>
    <w:uiPriority w:val="59"/>
    <w:rsid w:val="00F44AE0"/>
    <w:pPr>
      <w:widowControl w:val="0"/>
      <w:autoSpaceDE w:val="0"/>
      <w:autoSpaceDN w:val="0"/>
    </w:pPr>
    <w:rPr>
      <w:rFonts w:ascii="Cambria" w:eastAsia="Times New Roman"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F44AE0"/>
    <w:rPr>
      <w:rFonts w:ascii="Cambria" w:eastAsia="Times New Roman" w:hAnsi="Cambria"/>
      <w:sz w:val="22"/>
      <w:szCs w:val="22"/>
    </w:rPr>
    <w:tblPr>
      <w:tblCellMar>
        <w:top w:w="0" w:type="dxa"/>
        <w:left w:w="0" w:type="dxa"/>
        <w:bottom w:w="0" w:type="dxa"/>
        <w:right w:w="0" w:type="dxa"/>
      </w:tblCellMar>
    </w:tblPr>
  </w:style>
  <w:style w:type="paragraph" w:styleId="afe">
    <w:name w:val="Balloon Text"/>
    <w:basedOn w:val="a"/>
    <w:link w:val="aff"/>
    <w:uiPriority w:val="99"/>
    <w:semiHidden/>
    <w:unhideWhenUsed/>
    <w:rsid w:val="00417609"/>
    <w:rPr>
      <w:rFonts w:asciiTheme="majorHAnsi" w:eastAsiaTheme="majorEastAsia" w:hAnsiTheme="majorHAnsi" w:cstheme="majorBidi"/>
      <w:sz w:val="18"/>
      <w:szCs w:val="18"/>
    </w:rPr>
  </w:style>
  <w:style w:type="character" w:customStyle="1" w:styleId="aff">
    <w:name w:val="註解方塊文字 字元"/>
    <w:basedOn w:val="a0"/>
    <w:link w:val="afe"/>
    <w:uiPriority w:val="99"/>
    <w:semiHidden/>
    <w:rsid w:val="00417609"/>
    <w:rPr>
      <w:rFonts w:asciiTheme="majorHAnsi" w:eastAsiaTheme="majorEastAsia" w:hAnsiTheme="majorHAnsi" w:cstheme="majorBidi"/>
      <w:sz w:val="18"/>
      <w:szCs w:val="18"/>
    </w:rPr>
  </w:style>
  <w:style w:type="character" w:styleId="aff0">
    <w:name w:val="Placeholder Text"/>
    <w:basedOn w:val="a0"/>
    <w:uiPriority w:val="99"/>
    <w:semiHidden/>
    <w:rsid w:val="004B4B2D"/>
    <w:rPr>
      <w:color w:val="808080"/>
    </w:rPr>
  </w:style>
  <w:style w:type="character" w:customStyle="1" w:styleId="12">
    <w:name w:val="未解析的提及項目1"/>
    <w:basedOn w:val="a0"/>
    <w:uiPriority w:val="99"/>
    <w:semiHidden/>
    <w:unhideWhenUsed/>
    <w:rsid w:val="00B73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416042">
      <w:bodyDiv w:val="1"/>
      <w:marLeft w:val="0"/>
      <w:marRight w:val="0"/>
      <w:marTop w:val="0"/>
      <w:marBottom w:val="0"/>
      <w:divBdr>
        <w:top w:val="none" w:sz="0" w:space="0" w:color="auto"/>
        <w:left w:val="none" w:sz="0" w:space="0" w:color="auto"/>
        <w:bottom w:val="none" w:sz="0" w:space="0" w:color="auto"/>
        <w:right w:val="none" w:sz="0" w:space="0" w:color="auto"/>
      </w:divBdr>
    </w:div>
    <w:div w:id="1230850264">
      <w:bodyDiv w:val="1"/>
      <w:marLeft w:val="0"/>
      <w:marRight w:val="0"/>
      <w:marTop w:val="0"/>
      <w:marBottom w:val="0"/>
      <w:divBdr>
        <w:top w:val="none" w:sz="0" w:space="0" w:color="auto"/>
        <w:left w:val="none" w:sz="0" w:space="0" w:color="auto"/>
        <w:bottom w:val="none" w:sz="0" w:space="0" w:color="auto"/>
        <w:right w:val="none" w:sz="0" w:space="0" w:color="auto"/>
      </w:divBdr>
    </w:div>
    <w:div w:id="1650282469">
      <w:bodyDiv w:val="1"/>
      <w:marLeft w:val="0"/>
      <w:marRight w:val="0"/>
      <w:marTop w:val="0"/>
      <w:marBottom w:val="0"/>
      <w:divBdr>
        <w:top w:val="none" w:sz="0" w:space="0" w:color="auto"/>
        <w:left w:val="none" w:sz="0" w:space="0" w:color="auto"/>
        <w:bottom w:val="none" w:sz="0" w:space="0" w:color="auto"/>
        <w:right w:val="none" w:sz="0" w:space="0" w:color="auto"/>
      </w:divBdr>
    </w:div>
    <w:div w:id="1673531329">
      <w:bodyDiv w:val="1"/>
      <w:marLeft w:val="0"/>
      <w:marRight w:val="0"/>
      <w:marTop w:val="0"/>
      <w:marBottom w:val="0"/>
      <w:divBdr>
        <w:top w:val="none" w:sz="0" w:space="0" w:color="auto"/>
        <w:left w:val="none" w:sz="0" w:space="0" w:color="auto"/>
        <w:bottom w:val="none" w:sz="0" w:space="0" w:color="auto"/>
        <w:right w:val="none" w:sz="0" w:space="0" w:color="auto"/>
      </w:divBdr>
    </w:div>
    <w:div w:id="1779326460">
      <w:bodyDiv w:val="1"/>
      <w:marLeft w:val="0"/>
      <w:marRight w:val="0"/>
      <w:marTop w:val="0"/>
      <w:marBottom w:val="0"/>
      <w:divBdr>
        <w:top w:val="none" w:sz="0" w:space="0" w:color="auto"/>
        <w:left w:val="none" w:sz="0" w:space="0" w:color="auto"/>
        <w:bottom w:val="none" w:sz="0" w:space="0" w:color="auto"/>
        <w:right w:val="none" w:sz="0" w:space="0" w:color="auto"/>
      </w:divBdr>
    </w:div>
    <w:div w:id="179551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Calibri"/>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1611</Characters>
  <Application>Microsoft Office Word</Application>
  <DocSecurity>0</DocSecurity>
  <Lines>13</Lines>
  <Paragraphs>3</Paragraphs>
  <ScaleCrop>false</ScaleCrop>
  <Company>HP</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cp:lastPrinted>2024-06-28T07:23:00Z</cp:lastPrinted>
  <dcterms:created xsi:type="dcterms:W3CDTF">2024-06-28T07:30:00Z</dcterms:created>
  <dcterms:modified xsi:type="dcterms:W3CDTF">2024-06-28T07:30:00Z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5bcffabcc9728f496ff6fd44deb92af25c085c8a080fc07aeb001369fbed3cc2</vt:lpwstr>
  </property>
</Properties>
</file>